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B69" w:rsidRPr="00334B69" w:rsidRDefault="00300C27" w:rsidP="00334B69">
      <w:pPr>
        <w:pStyle w:val="a9"/>
        <w:ind w:left="360"/>
        <w:rPr>
          <w:rFonts w:ascii="Times New Roman" w:hAnsi="Times New Roman"/>
          <w:b/>
          <w:sz w:val="20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.7pt;margin-top:24.75pt;width:542.4pt;height:747pt;z-index:251659264;mso-position-horizontal-relative:text;mso-position-vertical-relative:text">
            <v:imagedata r:id="rId7" o:title="тит лист 6395"/>
          </v:shape>
        </w:pict>
      </w:r>
      <w:bookmarkEnd w:id="0"/>
    </w:p>
    <w:p w:rsidR="00334B69" w:rsidRPr="00334B69" w:rsidRDefault="00334B69" w:rsidP="00334B69">
      <w:pPr>
        <w:pStyle w:val="a9"/>
        <w:spacing w:before="1"/>
        <w:ind w:left="360"/>
        <w:rPr>
          <w:rFonts w:ascii="Times New Roman" w:hAnsi="Times New Roman"/>
          <w:b/>
          <w:sz w:val="17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334B69" w:rsidRPr="00334B69" w:rsidTr="00807731">
        <w:trPr>
          <w:trHeight w:val="2479"/>
        </w:trPr>
        <w:tc>
          <w:tcPr>
            <w:tcW w:w="4547" w:type="dxa"/>
            <w:shd w:val="clear" w:color="auto" w:fill="auto"/>
          </w:tcPr>
          <w:p w:rsidR="00334B69" w:rsidRPr="00334B69" w:rsidRDefault="00334B69" w:rsidP="00334B69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334B69" w:rsidRPr="00334B69" w:rsidRDefault="00334B69" w:rsidP="00334B69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334B69" w:rsidRPr="00334B69" w:rsidRDefault="00334B69" w:rsidP="00334B69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334B69" w:rsidRPr="00334B69" w:rsidRDefault="00334B69" w:rsidP="00334B69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334B69" w:rsidRPr="00334B69" w:rsidRDefault="00334B69" w:rsidP="00334B69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334B69" w:rsidRPr="00334B69" w:rsidRDefault="00334B69" w:rsidP="00334B69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334B69" w:rsidRPr="00334B69" w:rsidRDefault="00334B69" w:rsidP="00334B69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334B69" w:rsidRPr="00334B69" w:rsidRDefault="00334B69" w:rsidP="00334B69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334B69" w:rsidRPr="00334B69" w:rsidRDefault="00334B69" w:rsidP="00334B69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334B69" w:rsidRPr="00334B69" w:rsidRDefault="00334B69" w:rsidP="00334B69">
      <w:pPr>
        <w:pStyle w:val="a9"/>
        <w:ind w:left="360"/>
        <w:rPr>
          <w:rFonts w:ascii="Times New Roman" w:hAnsi="Times New Roman"/>
          <w:b/>
          <w:sz w:val="20"/>
        </w:rPr>
      </w:pPr>
    </w:p>
    <w:p w:rsidR="00334B69" w:rsidRPr="00334B69" w:rsidRDefault="00334B69" w:rsidP="00334B69">
      <w:pPr>
        <w:pStyle w:val="a9"/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34B69" w:rsidRPr="00334B69" w:rsidRDefault="00334B69" w:rsidP="00334B69">
      <w:pPr>
        <w:pStyle w:val="a9"/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34B69" w:rsidRPr="00334B69" w:rsidRDefault="00334B69" w:rsidP="00334B69">
      <w:pPr>
        <w:pStyle w:val="a9"/>
        <w:spacing w:line="360" w:lineRule="auto"/>
        <w:ind w:left="36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334B69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334B69" w:rsidRPr="00334B69" w:rsidRDefault="00334B69" w:rsidP="00334B69">
      <w:pPr>
        <w:pStyle w:val="a9"/>
        <w:spacing w:line="360" w:lineRule="auto"/>
        <w:ind w:left="36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334B69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334B69" w:rsidRPr="00334B69" w:rsidRDefault="00334B69" w:rsidP="00334B69">
      <w:pPr>
        <w:pStyle w:val="a9"/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334B69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334B69" w:rsidRPr="00334B69" w:rsidRDefault="00334B69" w:rsidP="00334B69">
      <w:pPr>
        <w:pStyle w:val="a9"/>
        <w:ind w:left="360"/>
        <w:rPr>
          <w:rFonts w:ascii="Times New Roman" w:hAnsi="Times New Roman"/>
          <w:b/>
          <w:sz w:val="20"/>
        </w:rPr>
      </w:pPr>
    </w:p>
    <w:p w:rsidR="00334B69" w:rsidRPr="00334B69" w:rsidRDefault="00334B69" w:rsidP="00334B69">
      <w:pPr>
        <w:pStyle w:val="a9"/>
        <w:spacing w:before="1"/>
        <w:ind w:left="360"/>
        <w:rPr>
          <w:rFonts w:ascii="Times New Roman" w:hAnsi="Times New Roman"/>
          <w:b/>
          <w:sz w:val="23"/>
        </w:rPr>
      </w:pPr>
    </w:p>
    <w:p w:rsidR="00334B69" w:rsidRPr="00334B69" w:rsidRDefault="00334B69" w:rsidP="00334B69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334B69" w:rsidRPr="00334B69" w:rsidRDefault="00334B69" w:rsidP="00334B69">
      <w:pPr>
        <w:ind w:left="360"/>
        <w:jc w:val="center"/>
        <w:rPr>
          <w:rFonts w:ascii="Times New Roman" w:hAnsi="Times New Roman"/>
          <w:sz w:val="36"/>
          <w:szCs w:val="36"/>
          <w:u w:val="single"/>
        </w:rPr>
      </w:pPr>
      <w:r w:rsidRPr="00334B69">
        <w:rPr>
          <w:rFonts w:ascii="Times New Roman" w:hAnsi="Times New Roman"/>
          <w:b/>
          <w:sz w:val="36"/>
          <w:szCs w:val="36"/>
        </w:rPr>
        <w:t>РАБОЧАЯ ПРОГРАММА</w:t>
      </w:r>
      <w:r w:rsidRPr="00334B69">
        <w:rPr>
          <w:rFonts w:ascii="Times New Roman" w:hAnsi="Times New Roman"/>
          <w:sz w:val="36"/>
          <w:szCs w:val="36"/>
        </w:rPr>
        <w:br/>
      </w:r>
      <w:r w:rsidRPr="00334B69">
        <w:rPr>
          <w:rFonts w:ascii="Times New Roman" w:hAnsi="Times New Roman"/>
          <w:b/>
          <w:sz w:val="36"/>
          <w:szCs w:val="36"/>
        </w:rPr>
        <w:t>ПО ВНЕУРОЧНОЙ ДЕЯТЕЛЬНОСТИ</w:t>
      </w:r>
      <w:r w:rsidRPr="00334B69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334B69" w:rsidRPr="00334B69" w:rsidRDefault="00423823" w:rsidP="00334B69">
      <w:pPr>
        <w:ind w:left="360"/>
        <w:jc w:val="center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>«Современный человек в диалоге культур»</w:t>
      </w:r>
    </w:p>
    <w:p w:rsidR="00334B69" w:rsidRPr="00334B69" w:rsidRDefault="00334B69" w:rsidP="00334B69">
      <w:pPr>
        <w:ind w:left="360"/>
        <w:jc w:val="center"/>
        <w:rPr>
          <w:rFonts w:ascii="Times New Roman" w:hAnsi="Times New Roman"/>
          <w:sz w:val="36"/>
          <w:szCs w:val="36"/>
        </w:rPr>
      </w:pPr>
      <w:r w:rsidRPr="00334B69">
        <w:rPr>
          <w:rFonts w:ascii="Times New Roman" w:hAnsi="Times New Roman"/>
          <w:sz w:val="36"/>
          <w:szCs w:val="36"/>
        </w:rPr>
        <w:t>для обучающихся 1 – 4 -х классов образовательных организаций</w:t>
      </w:r>
      <w:r w:rsidRPr="00334B69">
        <w:rPr>
          <w:rFonts w:ascii="Times New Roman" w:hAnsi="Times New Roman"/>
          <w:sz w:val="36"/>
          <w:szCs w:val="36"/>
        </w:rPr>
        <w:br/>
        <w:t>на 2023/2024 учебный год</w:t>
      </w:r>
    </w:p>
    <w:p w:rsidR="00334B69" w:rsidRPr="00334B69" w:rsidRDefault="00334B69" w:rsidP="00334B69">
      <w:pPr>
        <w:pStyle w:val="a9"/>
        <w:ind w:left="360"/>
        <w:rPr>
          <w:rFonts w:ascii="Times New Roman" w:hAnsi="Times New Roman"/>
          <w:sz w:val="52"/>
        </w:rPr>
      </w:pPr>
    </w:p>
    <w:p w:rsidR="00334B69" w:rsidRPr="00334B69" w:rsidRDefault="00334B69" w:rsidP="00334B69">
      <w:pPr>
        <w:pStyle w:val="a9"/>
        <w:ind w:left="360"/>
        <w:rPr>
          <w:rFonts w:ascii="Times New Roman" w:hAnsi="Times New Roman"/>
          <w:sz w:val="52"/>
        </w:rPr>
      </w:pPr>
    </w:p>
    <w:p w:rsidR="00334B69" w:rsidRDefault="00334B69" w:rsidP="00334B69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  <w:r w:rsidRPr="00334B69">
        <w:rPr>
          <w:rFonts w:ascii="Times New Roman" w:hAnsi="Times New Roman"/>
          <w:sz w:val="28"/>
        </w:rPr>
        <w:t>Казань</w:t>
      </w:r>
    </w:p>
    <w:p w:rsidR="00334B69" w:rsidRDefault="00334B69" w:rsidP="00334B69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2023 год</w:t>
      </w:r>
    </w:p>
    <w:p w:rsidR="00334B69" w:rsidRDefault="00334B69" w:rsidP="00334B69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</w:t>
      </w:r>
    </w:p>
    <w:p w:rsidR="00334B69" w:rsidRPr="00334B69" w:rsidRDefault="00334B69" w:rsidP="00334B69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</w:p>
    <w:p w:rsidR="000757CC" w:rsidRPr="003F7E4D" w:rsidRDefault="003F7E4D" w:rsidP="00334B69">
      <w:pPr>
        <w:pStyle w:val="a7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7E4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3F7E4D">
        <w:rPr>
          <w:rFonts w:ascii="Times New Roman" w:hAnsi="Times New Roman"/>
          <w:sz w:val="24"/>
          <w:szCs w:val="24"/>
        </w:rPr>
        <w:t>Поликультурность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социального пространства является одним из системообразующих качеств современного мира. Поликультурное </w:t>
      </w:r>
      <w:proofErr w:type="gramStart"/>
      <w:r w:rsidRPr="003F7E4D">
        <w:rPr>
          <w:rFonts w:ascii="Times New Roman" w:hAnsi="Times New Roman"/>
          <w:sz w:val="24"/>
          <w:szCs w:val="24"/>
        </w:rPr>
        <w:t>образование  занимает</w:t>
      </w:r>
      <w:proofErr w:type="gramEnd"/>
      <w:r w:rsidRPr="003F7E4D">
        <w:rPr>
          <w:rFonts w:ascii="Times New Roman" w:hAnsi="Times New Roman"/>
          <w:sz w:val="24"/>
          <w:szCs w:val="24"/>
        </w:rPr>
        <w:t xml:space="preserve"> центральное место в образовательной практике многих стран, где сосуществуют носители разных культурных традиций, представители разных этнических и конфессиональных групп. </w:t>
      </w: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В России проблема поликультурного образования приобрела особую актуальность, когда в условиях социально-экономических и политических реформ сложилась новая образовательная ситуация, для которой характерны усиление 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этнизации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содержания образования, возрастание роли родного языка обучения, идей народной педагогики, рост влияния религии на формирование самосознания личности. В этих условиях поликультурное образование, с одной стороны, способствует этнической идентификации и формированию культурного самосознания обучаемых, а с другой стороны, препятствует их этнокультурной изоляции от других стран и народов.</w:t>
      </w: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Важной предпосылкой поликультурного образования является становление и развитие в России гражданского демократического общества, в котором усиливается борьба с шовинизмом, расизмом, этническим эгоизмом, и в то же время проявляется открытость по отношению к другим странам, народам и культурам, осуществляется воспитание в духе мира и взаимопонимания.</w:t>
      </w: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Важной социально-политической </w:t>
      </w:r>
      <w:proofErr w:type="spellStart"/>
      <w:r w:rsidRPr="003F7E4D">
        <w:rPr>
          <w:rFonts w:ascii="Times New Roman" w:hAnsi="Times New Roman"/>
          <w:sz w:val="24"/>
          <w:szCs w:val="24"/>
        </w:rPr>
        <w:t>детерминантой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развития поликультурного образования является интенсивное развитие интеграционных процессов как важной составной развития современного мира, а также стремление России и других стран интегрироваться в мировое и европейское социально-культурное и образовательное пространство, сохранив при этом национальное своеобразие. </w:t>
      </w: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 В этой </w:t>
      </w:r>
      <w:proofErr w:type="gramStart"/>
      <w:r w:rsidRPr="003F7E4D">
        <w:rPr>
          <w:rFonts w:ascii="Times New Roman" w:hAnsi="Times New Roman"/>
          <w:sz w:val="24"/>
          <w:szCs w:val="24"/>
        </w:rPr>
        <w:t>связи  проблемы</w:t>
      </w:r>
      <w:proofErr w:type="gramEnd"/>
      <w:r w:rsidRPr="003F7E4D">
        <w:rPr>
          <w:rFonts w:ascii="Times New Roman" w:hAnsi="Times New Roman"/>
          <w:sz w:val="24"/>
          <w:szCs w:val="24"/>
        </w:rPr>
        <w:t xml:space="preserve"> воспитания и образования, обусловленные культурными и этническими различиями, приоритетны для отечественной педагогики и школы. Современная школа не может не учитывать национальных различий и должна включать множество типов, моделей и ценностных педагогических ориентаций, адекватных мировоззрению и запросам различных этнокультурных групп.</w:t>
      </w: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В предлагаемой программе учебного курса «Диалог культур» рассмотрены возможности сопряжения в учебно-воспитательном процессе современной начальной школы культурных ценностей всех участников межэтнического и межкультурного диалога, создания целостного культурного образовательного пространства.</w:t>
      </w:r>
    </w:p>
    <w:p w:rsidR="00590475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 Нормативно-правовой и методической основой </w:t>
      </w:r>
      <w:proofErr w:type="gramStart"/>
      <w:r w:rsidRPr="003F7E4D">
        <w:rPr>
          <w:rFonts w:ascii="Times New Roman" w:hAnsi="Times New Roman"/>
          <w:sz w:val="24"/>
          <w:szCs w:val="24"/>
        </w:rPr>
        <w:t>программы  учебного</w:t>
      </w:r>
      <w:proofErr w:type="gramEnd"/>
      <w:r w:rsidRPr="003F7E4D">
        <w:rPr>
          <w:rFonts w:ascii="Times New Roman" w:hAnsi="Times New Roman"/>
          <w:sz w:val="24"/>
          <w:szCs w:val="24"/>
        </w:rPr>
        <w:t xml:space="preserve"> курса «Диалог культур» являе</w:t>
      </w:r>
      <w:r w:rsidR="00590475">
        <w:rPr>
          <w:rFonts w:ascii="Times New Roman" w:hAnsi="Times New Roman"/>
          <w:sz w:val="24"/>
          <w:szCs w:val="24"/>
        </w:rPr>
        <w:t>тся:</w:t>
      </w:r>
    </w:p>
    <w:p w:rsidR="00590475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 xml:space="preserve">Конституция Российской Федерации; </w:t>
      </w:r>
    </w:p>
    <w:p w:rsidR="00590475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(на период до 2025 года); </w:t>
      </w: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 xml:space="preserve">Концепция Федеральной целевой программы развития образования на 2011-2015 годы (2011г.); </w:t>
      </w:r>
    </w:p>
    <w:p w:rsidR="00590475" w:rsidRPr="00590475" w:rsidRDefault="00590475" w:rsidP="003F7E4D">
      <w:pPr>
        <w:numPr>
          <w:ilvl w:val="0"/>
          <w:numId w:val="19"/>
        </w:numPr>
        <w:shd w:val="clear" w:color="auto" w:fill="FFFFFF"/>
        <w:suppressAutoHyphens/>
        <w:autoSpaceDE w:val="0"/>
        <w:spacing w:after="0" w:line="198" w:lineRule="atLeast"/>
        <w:ind w:left="0" w:right="5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</w:t>
      </w:r>
      <w:r w:rsidRPr="00590475">
        <w:rPr>
          <w:rFonts w:ascii="Times New Roman" w:eastAsiaTheme="minorHAnsi" w:hAnsi="Times New Roman"/>
          <w:color w:val="000000"/>
          <w:sz w:val="24"/>
          <w:szCs w:val="24"/>
        </w:rPr>
        <w:t xml:space="preserve"> от 29 декабря 2012 г. № 273-ФЗ</w:t>
      </w:r>
      <w:r w:rsidR="000757CC" w:rsidRPr="00590475">
        <w:rPr>
          <w:rFonts w:ascii="Times New Roman" w:hAnsi="Times New Roman"/>
          <w:sz w:val="24"/>
          <w:szCs w:val="24"/>
        </w:rPr>
        <w:t xml:space="preserve">, </w:t>
      </w:r>
    </w:p>
    <w:p w:rsidR="00590475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>Проект Концепции развития поликультурного об</w:t>
      </w:r>
      <w:r>
        <w:rPr>
          <w:rFonts w:ascii="Times New Roman" w:hAnsi="Times New Roman"/>
          <w:sz w:val="24"/>
          <w:szCs w:val="24"/>
        </w:rPr>
        <w:t>разования в РФ;</w:t>
      </w:r>
    </w:p>
    <w:p w:rsidR="00590475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0757CC" w:rsidRPr="003F7E4D">
        <w:rPr>
          <w:rFonts w:ascii="Times New Roman" w:hAnsi="Times New Roman"/>
          <w:sz w:val="24"/>
          <w:szCs w:val="24"/>
        </w:rPr>
        <w:t>Закон Российской Федерации «О языках народов Ро</w:t>
      </w:r>
      <w:r>
        <w:rPr>
          <w:rFonts w:ascii="Times New Roman" w:hAnsi="Times New Roman"/>
          <w:sz w:val="24"/>
          <w:szCs w:val="24"/>
        </w:rPr>
        <w:t>ссийской Федерации» (2002 г.);</w:t>
      </w:r>
    </w:p>
    <w:p w:rsidR="00590475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 xml:space="preserve">Программа поликультурного образования в негосударственных образовательных учреждениях ОАО «РЖД» (2011г.); </w:t>
      </w:r>
    </w:p>
    <w:p w:rsidR="00590475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(ФГОС) (2009г), </w:t>
      </w:r>
    </w:p>
    <w:p w:rsidR="000757CC" w:rsidRDefault="00590475" w:rsidP="003F7E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57CC" w:rsidRPr="003F7E4D">
        <w:rPr>
          <w:rFonts w:ascii="Times New Roman" w:hAnsi="Times New Roman"/>
          <w:sz w:val="24"/>
          <w:szCs w:val="24"/>
        </w:rPr>
        <w:t xml:space="preserve">«Концепция духовно-нравственного развития и воспитания личности гражданина России» А.Я. </w:t>
      </w:r>
      <w:proofErr w:type="gramStart"/>
      <w:r w:rsidR="000757CC" w:rsidRPr="003F7E4D">
        <w:rPr>
          <w:rFonts w:ascii="Times New Roman" w:hAnsi="Times New Roman"/>
          <w:sz w:val="24"/>
          <w:szCs w:val="24"/>
        </w:rPr>
        <w:t>Данилюк,  А.М.</w:t>
      </w:r>
      <w:proofErr w:type="gramEnd"/>
      <w:r w:rsidR="000757CC" w:rsidRPr="003F7E4D">
        <w:rPr>
          <w:rFonts w:ascii="Times New Roman" w:hAnsi="Times New Roman"/>
          <w:sz w:val="24"/>
          <w:szCs w:val="24"/>
        </w:rPr>
        <w:t xml:space="preserve"> Кондаков, В.А. Тишков (2009г.).</w:t>
      </w:r>
    </w:p>
    <w:p w:rsidR="00590475" w:rsidRPr="00590475" w:rsidRDefault="00590475" w:rsidP="00590475">
      <w:pPr>
        <w:numPr>
          <w:ilvl w:val="0"/>
          <w:numId w:val="19"/>
        </w:numPr>
        <w:shd w:val="clear" w:color="auto" w:fill="FFFFFF"/>
        <w:suppressAutoHyphens/>
        <w:autoSpaceDE w:val="0"/>
        <w:spacing w:after="0" w:line="198" w:lineRule="atLeast"/>
        <w:ind w:left="0" w:right="5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90475">
        <w:rPr>
          <w:rFonts w:ascii="Times New Roman" w:eastAsiaTheme="minorHAnsi" w:hAnsi="Times New Roman"/>
          <w:sz w:val="24"/>
          <w:szCs w:val="24"/>
        </w:rPr>
        <w:lastRenderedPageBreak/>
        <w:t>Приказ Министерства образования и науки РФ от 06 октября 2009 года №373 «Об утверждении и введении в действие федерального государственного стандарта начального общего образования», (зарегистрирован в Минюсте 22.12.2009 рег. №17785).</w:t>
      </w:r>
    </w:p>
    <w:p w:rsidR="00590475" w:rsidRPr="00590475" w:rsidRDefault="00590475" w:rsidP="00590475">
      <w:pPr>
        <w:numPr>
          <w:ilvl w:val="0"/>
          <w:numId w:val="19"/>
        </w:numPr>
        <w:ind w:left="0" w:firstLine="0"/>
        <w:contextualSpacing/>
        <w:rPr>
          <w:rFonts w:ascii="Times New Roman" w:eastAsia="Times New Roman" w:hAnsi="Times New Roman"/>
          <w:sz w:val="24"/>
          <w:lang w:eastAsia="ru-RU"/>
        </w:rPr>
      </w:pPr>
      <w:r w:rsidRPr="00590475">
        <w:rPr>
          <w:rFonts w:ascii="Times New Roman" w:eastAsiaTheme="minorHAnsi" w:hAnsi="Times New Roman"/>
          <w:color w:val="000000"/>
          <w:sz w:val="24"/>
          <w:szCs w:val="24"/>
        </w:rPr>
        <w:t>Приказ Министерства образования и науки Российской Федерации от 31 марта 2014 г. № 253 «</w:t>
      </w:r>
      <w:r w:rsidRPr="00590475">
        <w:rPr>
          <w:rFonts w:ascii="Times New Roman" w:eastAsia="Times New Roman" w:hAnsi="Times New Roman"/>
          <w:sz w:val="24"/>
          <w:lang w:eastAsia="ru-RU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590475" w:rsidRPr="00590475" w:rsidRDefault="00590475" w:rsidP="00590475">
      <w:pPr>
        <w:numPr>
          <w:ilvl w:val="0"/>
          <w:numId w:val="19"/>
        </w:numPr>
        <w:shd w:val="clear" w:color="auto" w:fill="FFFFFF"/>
        <w:suppressAutoHyphens/>
        <w:autoSpaceDE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590475">
        <w:rPr>
          <w:rFonts w:ascii="Times New Roman" w:eastAsiaTheme="minorHAnsi" w:hAnsi="Times New Roman"/>
          <w:sz w:val="24"/>
          <w:szCs w:val="24"/>
        </w:rPr>
        <w:t xml:space="preserve">Приказ Министерства образования и науки Российской Федерации от 28 декабря </w:t>
      </w:r>
      <w:smartTag w:uri="urn:schemas-microsoft-com:office:smarttags" w:element="metricconverter">
        <w:smartTagPr>
          <w:attr w:name="ProductID" w:val="2010 г"/>
        </w:smartTagPr>
        <w:r w:rsidRPr="00590475">
          <w:rPr>
            <w:rFonts w:ascii="Times New Roman" w:eastAsiaTheme="minorHAnsi" w:hAnsi="Times New Roman"/>
            <w:sz w:val="24"/>
            <w:szCs w:val="24"/>
          </w:rPr>
          <w:t>2010 г</w:t>
        </w:r>
      </w:smartTag>
      <w:r w:rsidRPr="00590475">
        <w:rPr>
          <w:rFonts w:ascii="Times New Roman" w:eastAsiaTheme="minorHAnsi" w:hAnsi="Times New Roman"/>
          <w:sz w:val="24"/>
          <w:szCs w:val="24"/>
        </w:rPr>
        <w:t>. № 2106 «Об утверждении федеральных требований к общеобразовательным учреждениям в части охраны здоровья обучающихся, воспитанников».</w:t>
      </w:r>
    </w:p>
    <w:p w:rsidR="00590475" w:rsidRPr="00590475" w:rsidRDefault="00590475" w:rsidP="00590475">
      <w:pPr>
        <w:numPr>
          <w:ilvl w:val="0"/>
          <w:numId w:val="19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590475">
        <w:rPr>
          <w:rFonts w:ascii="Times New Roman" w:eastAsiaTheme="minorHAnsi" w:hAnsi="Times New Roman"/>
          <w:bCs/>
          <w:sz w:val="24"/>
          <w:szCs w:val="24"/>
        </w:rPr>
        <w:t xml:space="preserve">Постановление Главного государственного санитарного врача Российской Федерации № 189 от 29.12.2010 «Об утверждении </w:t>
      </w:r>
      <w:proofErr w:type="spellStart"/>
      <w:r w:rsidRPr="00590475">
        <w:rPr>
          <w:rFonts w:ascii="Times New Roman" w:eastAsiaTheme="minorHAnsi" w:hAnsi="Times New Roman"/>
          <w:bCs/>
          <w:sz w:val="24"/>
          <w:szCs w:val="24"/>
        </w:rPr>
        <w:t>СанПин</w:t>
      </w:r>
      <w:proofErr w:type="spellEnd"/>
      <w:r w:rsidRPr="00590475">
        <w:rPr>
          <w:rFonts w:ascii="Times New Roman" w:eastAsiaTheme="minorHAnsi" w:hAnsi="Times New Roman"/>
          <w:bCs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03.03.2011, регистрационный номер 19993);</w:t>
      </w:r>
    </w:p>
    <w:p w:rsidR="00590475" w:rsidRPr="00590475" w:rsidRDefault="00590475" w:rsidP="00590475">
      <w:pPr>
        <w:numPr>
          <w:ilvl w:val="0"/>
          <w:numId w:val="19"/>
        </w:numPr>
        <w:shd w:val="clear" w:color="auto" w:fill="FFFFFF"/>
        <w:suppressAutoHyphens/>
        <w:autoSpaceDE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590475">
        <w:rPr>
          <w:rFonts w:ascii="Times New Roman" w:eastAsiaTheme="minorHAnsi" w:hAnsi="Times New Roman"/>
          <w:bCs/>
          <w:sz w:val="24"/>
          <w:szCs w:val="24"/>
        </w:rPr>
        <w:t xml:space="preserve">Методические рекомендации по формированию учебных планов для образовательных учреждений Воронежской области, реализующих основную образовательную программу начального общего образования в соответствии с федеральным государственным образовательным стандартом начального общего образования от 24.08.2012 года </w:t>
      </w:r>
      <w:r w:rsidRPr="00590475">
        <w:rPr>
          <w:rFonts w:ascii="Times New Roman" w:eastAsiaTheme="minorHAnsi" w:hAnsi="Times New Roman"/>
          <w:sz w:val="24"/>
          <w:szCs w:val="24"/>
        </w:rPr>
        <w:t>№ 01-03/06321.</w:t>
      </w:r>
    </w:p>
    <w:p w:rsidR="00590475" w:rsidRPr="00590475" w:rsidRDefault="00590475" w:rsidP="00590475">
      <w:pPr>
        <w:numPr>
          <w:ilvl w:val="0"/>
          <w:numId w:val="19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590475">
        <w:rPr>
          <w:rFonts w:ascii="Times New Roman" w:eastAsiaTheme="minorHAnsi" w:hAnsi="Times New Roman"/>
          <w:bCs/>
          <w:sz w:val="24"/>
          <w:szCs w:val="24"/>
        </w:rPr>
        <w:t>Положение о структуре, порядке разработки рабочих программ, учебных курсов, предметов, дисциплин (модулей) средней общеобразовательной школы №39 ОАО «РЖД» г. Россошь.</w:t>
      </w:r>
    </w:p>
    <w:p w:rsidR="00590475" w:rsidRPr="00590475" w:rsidRDefault="00590475" w:rsidP="00590475">
      <w:pPr>
        <w:numPr>
          <w:ilvl w:val="0"/>
          <w:numId w:val="19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90475">
        <w:rPr>
          <w:rFonts w:ascii="Times New Roman" w:eastAsiaTheme="minorHAnsi" w:hAnsi="Times New Roman"/>
          <w:bCs/>
          <w:sz w:val="24"/>
          <w:szCs w:val="24"/>
        </w:rPr>
        <w:t xml:space="preserve">Учебный план средней общеобразовательной школы </w:t>
      </w:r>
      <w:r w:rsidR="00D348D3">
        <w:rPr>
          <w:rFonts w:ascii="Times New Roman" w:eastAsiaTheme="minorHAnsi" w:hAnsi="Times New Roman"/>
          <w:bCs/>
          <w:sz w:val="24"/>
          <w:szCs w:val="24"/>
        </w:rPr>
        <w:t>№39 ОАО «РЖД» г. Россошь на 2014-2015</w:t>
      </w:r>
      <w:r w:rsidRPr="00590475">
        <w:rPr>
          <w:rFonts w:ascii="Times New Roman" w:eastAsiaTheme="minorHAnsi" w:hAnsi="Times New Roman"/>
          <w:bCs/>
          <w:sz w:val="24"/>
          <w:szCs w:val="24"/>
        </w:rPr>
        <w:t xml:space="preserve"> учебный год.</w:t>
      </w:r>
    </w:p>
    <w:p w:rsidR="003F7E4D" w:rsidRPr="003F7E4D" w:rsidRDefault="003F7E4D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2A3D13" w:rsidRPr="003F7E4D" w:rsidRDefault="00590475" w:rsidP="003F7E4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F7E4D">
        <w:rPr>
          <w:rFonts w:ascii="Times New Roman" w:hAnsi="Times New Roman"/>
          <w:b/>
          <w:sz w:val="24"/>
          <w:szCs w:val="24"/>
        </w:rPr>
        <w:t>Цели курса</w:t>
      </w:r>
    </w:p>
    <w:p w:rsidR="003F7E4D" w:rsidRPr="003F7E4D" w:rsidRDefault="003F7E4D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0757CC" w:rsidRPr="003F7E4D" w:rsidRDefault="000757CC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Целью данного курса является создание системы поликультурного образования, обеспечивающей развитие у младшего школьника стремления к сохранению собственного этнокультурного  наследия, пониманию и принятию других культур, готовности к активной созидательной деятельности в современной поликультурной и многонациональной среде.</w:t>
      </w:r>
    </w:p>
    <w:p w:rsidR="003F7E4D" w:rsidRDefault="003F7E4D" w:rsidP="003F7E4D">
      <w:pPr>
        <w:pStyle w:val="a7"/>
        <w:rPr>
          <w:rFonts w:ascii="Times New Roman" w:hAnsi="Times New Roman"/>
          <w:iCs/>
          <w:sz w:val="24"/>
          <w:szCs w:val="24"/>
        </w:rPr>
      </w:pPr>
    </w:p>
    <w:p w:rsidR="000757CC" w:rsidRPr="003F7E4D" w:rsidRDefault="003F7E4D" w:rsidP="003F7E4D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iCs/>
          <w:sz w:val="24"/>
          <w:szCs w:val="24"/>
        </w:rPr>
      </w:pPr>
      <w:r w:rsidRPr="003F7E4D">
        <w:rPr>
          <w:rFonts w:ascii="Times New Roman" w:hAnsi="Times New Roman"/>
          <w:b/>
          <w:iCs/>
          <w:sz w:val="24"/>
          <w:szCs w:val="24"/>
        </w:rPr>
        <w:t>ОБЩАЯ ХАРАКТЕРИСТИКА УЧЕБНОГО КУРСА</w:t>
      </w:r>
    </w:p>
    <w:p w:rsidR="003F7E4D" w:rsidRPr="003F7E4D" w:rsidRDefault="003F7E4D" w:rsidP="003F7E4D">
      <w:pPr>
        <w:pStyle w:val="a7"/>
        <w:rPr>
          <w:rFonts w:ascii="Times New Roman" w:hAnsi="Times New Roman"/>
          <w:iCs/>
          <w:sz w:val="24"/>
          <w:szCs w:val="24"/>
        </w:rPr>
      </w:pP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Новизна программы состоит в реализации комплексного подхода к приобщению младших школьников к ценностям традиционных культур при трансформации доминирующей культуры как базы воспитания и образования за счет интеграции с иными культурными ценностями.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Актуальность данного курса состоит в том, что поликультурное воспитание в многонациональной России пока не стало приоритетом образования и педагогики. Современные учебные заведения слабо ориентируются на диалог культур. Целевое назначение предлагаемого учебного курса состоит в том, чтобы оказать методическую поддержку педагогам начальной школы при организации поликультурного воспитания в многонациональной социальной среде.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Основные принципы реализации данной программы определяют концептуальную основу уклада школьной жизни: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Принцип межнационального соавторства нацеливает ребенка на понимание того, что Россия   - многонациональная страна, ее создавали многие народы, строить новый российский Дом надо сообща.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Принципа историко-культурной и цивилизационной направленности, предполагающего необходимость раскрытия исторической обусловленности явлений прошлого и настоящего, изучения фольклора, национального искусства, обычаев и традиций, выявление и анализ «культурных стереотипов», развитие целостного поликультурного мировоззрения.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lastRenderedPageBreak/>
        <w:t xml:space="preserve">Принцип </w:t>
      </w:r>
      <w:proofErr w:type="spellStart"/>
      <w:r w:rsidRPr="003F7E4D">
        <w:rPr>
          <w:rFonts w:ascii="Times New Roman" w:hAnsi="Times New Roman"/>
          <w:sz w:val="24"/>
          <w:szCs w:val="24"/>
        </w:rPr>
        <w:t>самоактуализации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личности, основанного на включении в социально полезную деятельность (коллективные творческие дела), формировании коммуникативных особенностей личности в современном мире.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этнокультурности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и поликультурной толерантности, отражающего механизм этнокультурной идентификации личности и гармонизации межэтнических отношений. 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Формы и виды организации учебной деятельности: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Style w:val="c1c2"/>
          <w:rFonts w:ascii="Times New Roman" w:hAnsi="Times New Roman"/>
          <w:sz w:val="24"/>
          <w:szCs w:val="24"/>
        </w:rPr>
        <w:t xml:space="preserve">Приоритет отдается диалоговым формам общения, методу педагогических ситуаций, побуждению к самовоспитанию, созданию условий для развития и воспитания личности: 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дискуссии, диспуты; 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ролевые, деловые, образовательные игры; 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экскурсии, походы; 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>«круглые столы», ток-шоу;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 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соревнования; 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викторины; встречи; тренинги; аукционы знаний; 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 интерактивные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 путешествия; интеллектуальные марафоны; проектные игры; </w:t>
      </w:r>
      <w:r w:rsidRPr="003F7E4D">
        <w:rPr>
          <w:rStyle w:val="c1c2"/>
          <w:rFonts w:ascii="Times New Roman" w:hAnsi="Times New Roman"/>
          <w:sz w:val="24"/>
          <w:szCs w:val="24"/>
        </w:rPr>
        <w:t xml:space="preserve"> </w:t>
      </w:r>
      <w:r w:rsidRPr="003F7E4D">
        <w:rPr>
          <w:rStyle w:val="c1"/>
          <w:rFonts w:ascii="Times New Roman" w:eastAsia="Arial Unicode MS" w:hAnsi="Times New Roman"/>
          <w:sz w:val="24"/>
          <w:szCs w:val="24"/>
        </w:rPr>
        <w:t xml:space="preserve">театры-экспромты; уроки в музее; КВН; акции милосердия. </w:t>
      </w:r>
    </w:p>
    <w:p w:rsidR="00DA34BE" w:rsidRPr="003F7E4D" w:rsidRDefault="00DA34BE" w:rsidP="003F7E4D">
      <w:pPr>
        <w:pStyle w:val="a7"/>
        <w:rPr>
          <w:rStyle w:val="c1c2"/>
          <w:rFonts w:ascii="Times New Roman" w:hAnsi="Times New Roman"/>
          <w:bCs/>
          <w:sz w:val="24"/>
          <w:szCs w:val="24"/>
        </w:rPr>
      </w:pPr>
      <w:r w:rsidRPr="003F7E4D">
        <w:rPr>
          <w:rStyle w:val="c1c2"/>
          <w:rFonts w:ascii="Times New Roman" w:hAnsi="Times New Roman"/>
          <w:b/>
          <w:bCs/>
          <w:sz w:val="24"/>
          <w:szCs w:val="24"/>
        </w:rPr>
        <w:t xml:space="preserve">Практическая деятельность: </w:t>
      </w:r>
      <w:r w:rsidRPr="003F7E4D">
        <w:rPr>
          <w:rStyle w:val="c1c2"/>
          <w:rFonts w:ascii="Times New Roman" w:hAnsi="Times New Roman"/>
          <w:bCs/>
          <w:sz w:val="24"/>
          <w:szCs w:val="24"/>
        </w:rPr>
        <w:t>выпуск школьной газеты «На перекрестке культур»; создание музея  «Мир похож на цветной луг» (мини-музей куклы, мини-музей народного костюма); проектная деятельность; изготовление поделок, кукол, пошив костюмов своими руками.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Средства организации учебной деятельности: устное народное творчество; художественная литература;  игра, народная игрушка и национальная живопись; декоративно – прикладное искусство, живопись; музыка; этнический мини-музей; общение с представителями разных национальностей; 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Формы контроля знаний учащихся: самоконтроль, взаимоконтроль, проектная деятельность, контроль со стороны преподавателя (тесты, викторины, проблемные вопросы, творческие задания и др.).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Главными</w:t>
      </w:r>
      <w:r w:rsidRPr="003F7E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3F7E4D">
        <w:rPr>
          <w:rFonts w:ascii="Times New Roman" w:hAnsi="Times New Roman"/>
          <w:bCs/>
          <w:sz w:val="24"/>
          <w:szCs w:val="24"/>
        </w:rPr>
        <w:t xml:space="preserve">условиями </w:t>
      </w:r>
      <w:r w:rsidRPr="003F7E4D">
        <w:rPr>
          <w:rFonts w:ascii="Times New Roman" w:hAnsi="Times New Roman"/>
          <w:sz w:val="24"/>
          <w:szCs w:val="24"/>
        </w:rPr>
        <w:t>реализации программы поликультурного образования младшего школьника «Диалог культур» являются: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Интеграция учебной и внеурочной деятельности, основного и дополнительного образования.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Опора на возрастные и индивидуальные особенности младшего школьника в реализации задач поликультурного образования.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Учет культурных особенностей окружающей сре</w:t>
      </w:r>
      <w:r w:rsidRPr="003F7E4D">
        <w:rPr>
          <w:rFonts w:ascii="Times New Roman" w:hAnsi="Times New Roman"/>
          <w:sz w:val="24"/>
          <w:szCs w:val="24"/>
        </w:rPr>
        <w:softHyphen/>
        <w:t xml:space="preserve">ды, 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этнопедагогических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и этнопсихологичес</w:t>
      </w:r>
      <w:r w:rsidRPr="003F7E4D">
        <w:rPr>
          <w:rFonts w:ascii="Times New Roman" w:hAnsi="Times New Roman"/>
          <w:sz w:val="24"/>
          <w:szCs w:val="24"/>
        </w:rPr>
        <w:softHyphen/>
        <w:t>ких черт культуры, под воздействием которой складываются межнациональные отношения среди учащихся в пространстве прогимназии, в социуме, семье.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Наличие специалистов, внутренне мотивированных и профессионально компетентных для реализации целей и задач поликультурного образования.</w:t>
      </w:r>
    </w:p>
    <w:p w:rsidR="00DA34BE" w:rsidRPr="003F7E4D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Включенность родителей в работу по реализации целей поликультурного образования младших школьников.</w:t>
      </w:r>
    </w:p>
    <w:p w:rsidR="00DA34BE" w:rsidRDefault="00DA34BE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Наличие организационно-методических возможностей для реализации программы (материальных, организационных, психолого-педагогических и методических).</w:t>
      </w:r>
    </w:p>
    <w:p w:rsidR="009125AA" w:rsidRPr="003F7E4D" w:rsidRDefault="009125AA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DA34BE" w:rsidRPr="009125AA" w:rsidRDefault="00590475" w:rsidP="009125A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Задачи учебного курса</w:t>
      </w:r>
    </w:p>
    <w:p w:rsidR="009125AA" w:rsidRPr="003F7E4D" w:rsidRDefault="009125AA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DA34BE" w:rsidRPr="003F7E4D" w:rsidRDefault="00DA34BE" w:rsidP="009125AA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приобщение младших школьников к основам национальной культуры, языку, литературе, истории своего 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этносоциума</w:t>
      </w:r>
      <w:proofErr w:type="spellEnd"/>
      <w:r w:rsidRPr="003F7E4D">
        <w:rPr>
          <w:rFonts w:ascii="Times New Roman" w:hAnsi="Times New Roman"/>
          <w:sz w:val="24"/>
          <w:szCs w:val="24"/>
        </w:rPr>
        <w:t>, направленное на сохранение национальных культур народов России;</w:t>
      </w:r>
    </w:p>
    <w:p w:rsidR="00DA34BE" w:rsidRPr="003F7E4D" w:rsidRDefault="00DA34BE" w:rsidP="009125AA">
      <w:pPr>
        <w:pStyle w:val="a7"/>
        <w:numPr>
          <w:ilvl w:val="0"/>
          <w:numId w:val="12"/>
        </w:numPr>
        <w:rPr>
          <w:rStyle w:val="apple-converted-space"/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создание условий для осуществления 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этнорегиональной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идентификации детей младшего школьного возраста в процессе освоения ими истории и культуры региона, представителей различных населяющих данный регион этноязыковых и 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этноконфессиональных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групп;</w:t>
      </w:r>
      <w:r w:rsidRPr="003F7E4D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DA34BE" w:rsidRPr="003F7E4D" w:rsidRDefault="00DA34BE" w:rsidP="009125AA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приобщение к основам мировой культуры и воспитание бережного отношения к национальным ценностям, этнокультурным особенностям, самобытности культур разных народов,</w:t>
      </w:r>
    </w:p>
    <w:p w:rsidR="00DA34BE" w:rsidRPr="003F7E4D" w:rsidRDefault="00DA34BE" w:rsidP="009125AA">
      <w:pPr>
        <w:pStyle w:val="a7"/>
        <w:numPr>
          <w:ilvl w:val="0"/>
          <w:numId w:val="12"/>
        </w:numPr>
        <w:rPr>
          <w:rFonts w:ascii="Times New Roman" w:hAnsi="Times New Roman"/>
          <w:color w:val="000000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формирование культуры межнационального</w:t>
      </w:r>
      <w:r w:rsidRPr="003F7E4D">
        <w:rPr>
          <w:rFonts w:ascii="Times New Roman" w:hAnsi="Times New Roman"/>
          <w:color w:val="000000"/>
          <w:sz w:val="24"/>
          <w:szCs w:val="24"/>
        </w:rPr>
        <w:t xml:space="preserve"> общения младших школьников в</w:t>
      </w:r>
      <w:r w:rsidRPr="003F7E4D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3F7E4D">
        <w:rPr>
          <w:rFonts w:ascii="Times New Roman" w:hAnsi="Times New Roman"/>
          <w:color w:val="000000"/>
          <w:sz w:val="24"/>
          <w:szCs w:val="24"/>
        </w:rPr>
        <w:t>полиэтническом коллективе.</w:t>
      </w:r>
    </w:p>
    <w:p w:rsidR="009125AA" w:rsidRDefault="009125AA" w:rsidP="003F7E4D">
      <w:pPr>
        <w:pStyle w:val="a7"/>
        <w:rPr>
          <w:rFonts w:ascii="Times New Roman" w:hAnsi="Times New Roman"/>
          <w:iCs/>
          <w:sz w:val="24"/>
          <w:szCs w:val="24"/>
        </w:rPr>
      </w:pPr>
    </w:p>
    <w:p w:rsidR="00DA34BE" w:rsidRPr="009125AA" w:rsidRDefault="00DA34BE" w:rsidP="009125AA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iCs/>
          <w:sz w:val="24"/>
          <w:szCs w:val="24"/>
        </w:rPr>
      </w:pPr>
      <w:r w:rsidRPr="009125AA">
        <w:rPr>
          <w:rFonts w:ascii="Times New Roman" w:hAnsi="Times New Roman"/>
          <w:b/>
          <w:iCs/>
          <w:sz w:val="24"/>
          <w:szCs w:val="24"/>
        </w:rPr>
        <w:t>МЕСТО УЧЕБНОГО КУРСА В УЧЕБНОМ ПЛАНЕ</w:t>
      </w:r>
    </w:p>
    <w:p w:rsidR="009125AA" w:rsidRPr="003F7E4D" w:rsidRDefault="009125AA" w:rsidP="003F7E4D">
      <w:pPr>
        <w:pStyle w:val="a7"/>
        <w:rPr>
          <w:rFonts w:ascii="Times New Roman" w:hAnsi="Times New Roman"/>
          <w:iCs/>
          <w:sz w:val="24"/>
          <w:szCs w:val="24"/>
        </w:rPr>
      </w:pPr>
    </w:p>
    <w:p w:rsidR="00DA34BE" w:rsidRPr="003F7E4D" w:rsidRDefault="00DA34BE" w:rsidP="003F7E4D">
      <w:pPr>
        <w:pStyle w:val="a7"/>
        <w:rPr>
          <w:rFonts w:ascii="Times New Roman" w:hAnsi="Times New Roman"/>
          <w:iCs/>
          <w:sz w:val="24"/>
          <w:szCs w:val="24"/>
        </w:rPr>
      </w:pPr>
      <w:r w:rsidRPr="003F7E4D">
        <w:rPr>
          <w:rFonts w:ascii="Times New Roman" w:hAnsi="Times New Roman"/>
          <w:iCs/>
          <w:sz w:val="24"/>
          <w:szCs w:val="24"/>
        </w:rPr>
        <w:lastRenderedPageBreak/>
        <w:t>В 4 классе на изучение курса «Диалог культур» отводится 1 час в неделю, всего 34 часа (34 учебные недели).</w:t>
      </w:r>
    </w:p>
    <w:p w:rsidR="009125AA" w:rsidRDefault="009125AA" w:rsidP="003F7E4D">
      <w:pPr>
        <w:pStyle w:val="a7"/>
        <w:rPr>
          <w:rFonts w:ascii="Times New Roman" w:hAnsi="Times New Roman"/>
          <w:iCs/>
          <w:sz w:val="24"/>
          <w:szCs w:val="24"/>
        </w:rPr>
      </w:pPr>
    </w:p>
    <w:p w:rsidR="00387284" w:rsidRPr="009125AA" w:rsidRDefault="00387284" w:rsidP="009125AA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iCs/>
          <w:sz w:val="24"/>
          <w:szCs w:val="24"/>
        </w:rPr>
      </w:pPr>
      <w:r w:rsidRPr="009125AA">
        <w:rPr>
          <w:rFonts w:ascii="Times New Roman" w:hAnsi="Times New Roman"/>
          <w:b/>
          <w:iCs/>
          <w:sz w:val="24"/>
          <w:szCs w:val="24"/>
        </w:rPr>
        <w:t>ЦЕННОСТНЫЕ ОРИЕНТИРЫ СОДЕРЖАНИЯ УЧЕБНОГО КУРСА</w:t>
      </w:r>
    </w:p>
    <w:p w:rsidR="009125AA" w:rsidRPr="003F7E4D" w:rsidRDefault="009125AA" w:rsidP="003F7E4D">
      <w:pPr>
        <w:pStyle w:val="a7"/>
        <w:rPr>
          <w:rFonts w:ascii="Times New Roman" w:hAnsi="Times New Roman"/>
          <w:iCs/>
          <w:sz w:val="24"/>
          <w:szCs w:val="24"/>
        </w:rPr>
      </w:pP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Спецификой данного курса является интеграция учебной и внеурочной деятельности, общего начального и дополнительного образования, что позволяет сблизить процессы воспитания, обучения и развития в многонациональной среде современной начальной школы.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Программа включает в себя 4 раздела, содержание которых отражает систему связей между предметами учебного плана: русский язык, литературное чтение, риторика,  окружающий мир, иностранный язык, информатика, изобразительное искусство, технология, музыка, ритмика, физическая культура; направлениями внеурочной деятельности: гражданско-патриотического, духовно-нравственного, художественно-эстетического; интеллектуального; физкультурно-оздоровительного.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387284" w:rsidRPr="009125AA" w:rsidRDefault="00387284" w:rsidP="009125AA">
      <w:pPr>
        <w:pStyle w:val="a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РЕЗУЛЬТАТЫ ОСВОЕНИЯ УЧЕБНОГО КУРСА «ДИАЛОГ КУЛЬТУР»</w:t>
      </w:r>
    </w:p>
    <w:p w:rsidR="009125AA" w:rsidRPr="003F7E4D" w:rsidRDefault="009125AA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9125AA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Обучение учащихся должно быть направлено на достижение личностных, </w:t>
      </w:r>
      <w:proofErr w:type="spellStart"/>
      <w:r w:rsidRPr="003F7E4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и предметных результатов освоения содержания курса.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Личностные результаты:</w:t>
      </w:r>
      <w:r w:rsidRPr="003F7E4D">
        <w:rPr>
          <w:rFonts w:ascii="Times New Roman" w:hAnsi="Times New Roman"/>
          <w:sz w:val="24"/>
          <w:szCs w:val="24"/>
        </w:rPr>
        <w:t xml:space="preserve"> положительное отношение к изучению родной культуры, культуры народов, населяющих Россию и народов мира; к   деятельности познания культур, желание приобретать новые поликультурные знания, умения, совершенствовать имеющиеся, осознавать свои трудности и стремиться к их преодолению, осваивая новые виды поликультурной деятельности, участвовать в диалоге культур региона проживания и мировых культур, созидании культурных ценностей; осознание себя как представителя этноса и его культуры и одновременно как члена общества, гражданина мира; признание для себя общечеловеческих морально-этических норм, способность к самооценке своих действий, поступков; осознание себя как гражданина, как представителя определённого народа, определённой культуры, интерес и уважение к другим народам и культурам; стремление к красоте, готовность поддерживать состояние окружающей среды своего региона и во всем мире.</w:t>
      </w:r>
    </w:p>
    <w:p w:rsidR="00387284" w:rsidRPr="003F7E4D" w:rsidRDefault="00387284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 xml:space="preserve">Показатели </w:t>
      </w:r>
      <w:proofErr w:type="spellStart"/>
      <w:r w:rsidRPr="003F7E4D">
        <w:rPr>
          <w:rFonts w:ascii="Times New Roman" w:hAnsi="Times New Roman"/>
          <w:i/>
          <w:sz w:val="24"/>
          <w:szCs w:val="24"/>
        </w:rPr>
        <w:t>сформированности</w:t>
      </w:r>
      <w:proofErr w:type="spellEnd"/>
      <w:r w:rsidRPr="003F7E4D">
        <w:rPr>
          <w:rFonts w:ascii="Times New Roman" w:hAnsi="Times New Roman"/>
          <w:i/>
          <w:sz w:val="24"/>
          <w:szCs w:val="24"/>
        </w:rPr>
        <w:t xml:space="preserve"> личностных результатов: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действие </w:t>
      </w:r>
      <w:proofErr w:type="spellStart"/>
      <w:r w:rsidRPr="003F7E4D">
        <w:rPr>
          <w:rFonts w:ascii="Times New Roman" w:hAnsi="Times New Roman"/>
          <w:sz w:val="24"/>
          <w:szCs w:val="24"/>
        </w:rPr>
        <w:t>смыслообразования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(интерес, мотивация к освоению этнокультурных и поликультурных ценностей);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действие нравственно-этического оценивания («что такое хорошо, что такое плохо») в контексте ценностей этнических и мировых культур;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личное, эмоциональное отношение к себе, своему народу, окружающему миру и народам, его </w:t>
      </w:r>
      <w:proofErr w:type="spellStart"/>
      <w:r w:rsidRPr="003F7E4D">
        <w:rPr>
          <w:rFonts w:ascii="Times New Roman" w:hAnsi="Times New Roman"/>
          <w:sz w:val="24"/>
          <w:szCs w:val="24"/>
        </w:rPr>
        <w:t>населающим</w:t>
      </w:r>
      <w:proofErr w:type="spellEnd"/>
      <w:r w:rsidRPr="003F7E4D">
        <w:rPr>
          <w:rFonts w:ascii="Times New Roman" w:hAnsi="Times New Roman"/>
          <w:sz w:val="24"/>
          <w:szCs w:val="24"/>
        </w:rPr>
        <w:t>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интерес к себе как представителю этнической культуры и окружающему миру как общности и диалогу культур (когда ребенок задает вопросы);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эмоциональное осознание себя и окружающего мира в контексте этнокультурных и поликультурных ценностей;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позитивное отношение к себе и окружающему миру как общности и диалогу культур;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желание выполнять учебные действия, направленные на повышение уровня собственной культуры и мировоззрения;</w:t>
      </w:r>
    </w:p>
    <w:p w:rsidR="009125AA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использование фантазии, воображения при выполнении учебных действий.</w:t>
      </w:r>
    </w:p>
    <w:p w:rsidR="00387284" w:rsidRPr="009125AA" w:rsidRDefault="00387284" w:rsidP="003F7E4D">
      <w:pPr>
        <w:pStyle w:val="a7"/>
        <w:rPr>
          <w:rFonts w:ascii="Times New Roman" w:hAnsi="Times New Roman"/>
          <w:b/>
          <w:sz w:val="24"/>
          <w:szCs w:val="24"/>
        </w:rPr>
      </w:pPr>
      <w:proofErr w:type="spellStart"/>
      <w:r w:rsidRPr="009125A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9125AA">
        <w:rPr>
          <w:rFonts w:ascii="Times New Roman" w:hAnsi="Times New Roman"/>
          <w:b/>
          <w:sz w:val="24"/>
          <w:szCs w:val="24"/>
        </w:rPr>
        <w:t xml:space="preserve">  результаты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>Регулятивные универсальные учебные действия</w:t>
      </w:r>
      <w:r w:rsidRPr="003F7E4D">
        <w:rPr>
          <w:rFonts w:ascii="Times New Roman" w:hAnsi="Times New Roman"/>
          <w:sz w:val="24"/>
          <w:szCs w:val="24"/>
        </w:rPr>
        <w:t xml:space="preserve"> обеспечивают способность учащегося организовывать свою учебно-познавательную деятельность, проходя по её этапам: от осознания цели – через планирование действий – к реализации намеченного, самоконтролю и самооценке достигнутого результата, а если надо, то и к проведению коррекции. </w:t>
      </w:r>
    </w:p>
    <w:p w:rsidR="00387284" w:rsidRPr="003F7E4D" w:rsidRDefault="00387284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 xml:space="preserve">Показатели </w:t>
      </w:r>
      <w:proofErr w:type="spellStart"/>
      <w:r w:rsidRPr="003F7E4D">
        <w:rPr>
          <w:rFonts w:ascii="Times New Roman" w:hAnsi="Times New Roman"/>
          <w:i/>
          <w:sz w:val="24"/>
          <w:szCs w:val="24"/>
        </w:rPr>
        <w:t>сформированности</w:t>
      </w:r>
      <w:proofErr w:type="spellEnd"/>
      <w:r w:rsidRPr="003F7E4D">
        <w:rPr>
          <w:rFonts w:ascii="Times New Roman" w:hAnsi="Times New Roman"/>
          <w:i/>
          <w:sz w:val="24"/>
          <w:szCs w:val="24"/>
        </w:rPr>
        <w:t xml:space="preserve"> регулятивных УУД: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умение принимать и сохранять учебную задачу;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умение ставить и формулировать цели деятельности, направленной на решение учебной задачи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умение прогнозировать способы, этапы и результаты решения учебной задачи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lastRenderedPageBreak/>
        <w:t xml:space="preserve">умение планировать (в сотрудничестве с учителем и одноклассниками или самостоятельно) необходимые действия, операции, действовать по плану;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умение контролировать процесс и результаты деятельности, вносить необходимые коррективы;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умение адекватно оценивать свои достижения, осознавать возникающие трудности, искать их причины и пути преодоления.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умение корректировать процесс и результаты собственной учебно-познавательной деятельности;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способность </w:t>
      </w:r>
      <w:proofErr w:type="spellStart"/>
      <w:r w:rsidRPr="003F7E4D">
        <w:rPr>
          <w:rFonts w:ascii="Times New Roman" w:hAnsi="Times New Roman"/>
          <w:sz w:val="24"/>
          <w:szCs w:val="24"/>
        </w:rPr>
        <w:t>мобилизовывать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собственные силы и энергию для решения учебных задач, т.е. проявлять способность к волевому усилию – к выбору в ситуации мотивационного конфликта и преодолению препятствий (волевую </w:t>
      </w:r>
      <w:proofErr w:type="spellStart"/>
      <w:r w:rsidRPr="003F7E4D">
        <w:rPr>
          <w:rFonts w:ascii="Times New Roman" w:hAnsi="Times New Roman"/>
          <w:sz w:val="24"/>
          <w:szCs w:val="24"/>
        </w:rPr>
        <w:t>саморегуляцию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).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>Познавательные универсальные учебные действия</w:t>
      </w:r>
      <w:r w:rsidRPr="003F7E4D">
        <w:rPr>
          <w:rFonts w:ascii="Times New Roman" w:hAnsi="Times New Roman"/>
          <w:sz w:val="24"/>
          <w:szCs w:val="24"/>
        </w:rPr>
        <w:t xml:space="preserve"> обеспечивают способность к познанию окружающего мира, готовность осуществлять направленный поиск, обработку и использование информации.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 познавательным УУД относятся: осознавать познавательную задачу; читать и слушать, извлекая нужную информацию, а также самостоятельно находить её в материалах учебников, рабочих тетрадей; понимать информацию, представленную в изобразительной, схематичной, модельной форме, использовать знаково-символичные средства для решения различных учебных задач; выполнять учебно-познавательные действия в материализованной и умственной форме; 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 </w:t>
      </w:r>
    </w:p>
    <w:p w:rsidR="00387284" w:rsidRPr="003F7E4D" w:rsidRDefault="00387284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 xml:space="preserve">Показатели </w:t>
      </w:r>
      <w:proofErr w:type="spellStart"/>
      <w:r w:rsidRPr="003F7E4D">
        <w:rPr>
          <w:rFonts w:ascii="Times New Roman" w:hAnsi="Times New Roman"/>
          <w:i/>
          <w:sz w:val="24"/>
          <w:szCs w:val="24"/>
        </w:rPr>
        <w:t>сформированности</w:t>
      </w:r>
      <w:proofErr w:type="spellEnd"/>
      <w:r w:rsidRPr="003F7E4D">
        <w:rPr>
          <w:rFonts w:ascii="Times New Roman" w:hAnsi="Times New Roman"/>
          <w:i/>
          <w:sz w:val="24"/>
          <w:szCs w:val="24"/>
        </w:rPr>
        <w:t xml:space="preserve"> познавательных УУД: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3F7E4D">
        <w:rPr>
          <w:rFonts w:ascii="Times New Roman" w:hAnsi="Times New Roman"/>
          <w:sz w:val="24"/>
          <w:szCs w:val="24"/>
          <w:u w:val="single"/>
        </w:rPr>
        <w:t>Общеучебные</w:t>
      </w:r>
      <w:proofErr w:type="spellEnd"/>
      <w:r w:rsidRPr="003F7E4D">
        <w:rPr>
          <w:rFonts w:ascii="Times New Roman" w:hAnsi="Times New Roman"/>
          <w:sz w:val="24"/>
          <w:szCs w:val="24"/>
          <w:u w:val="single"/>
        </w:rPr>
        <w:t xml:space="preserve"> универсальные действия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умение самостоятельное выделять и формулировать познавательную цель;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умение осуществлять поиск и выделение необходимой информации; применять методы информационного поиска, в том числе с помощью компьютерных средств;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умение структурировать знания;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умение выбрать наиболее эффективные способы решения задач в зависимости от конкретных условий.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умение использовать знаково-символические средства, в том числе владеть действием моделирования;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3F7E4D">
        <w:rPr>
          <w:rFonts w:ascii="Times New Roman" w:hAnsi="Times New Roman"/>
          <w:sz w:val="24"/>
          <w:szCs w:val="24"/>
          <w:u w:val="single"/>
        </w:rPr>
        <w:t>Универсальные логические действия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способность и умение учащихся производить простые логические действия (анализ, синтез, сравнение, обобщение и др.);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владение составными логическими операциями (построение отрицания, утверждение и опровержение как построение рассуждения с использованием различных логических схем).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>Коммуникативные универсальные учебные действия</w:t>
      </w:r>
      <w:r w:rsidRPr="003F7E4D">
        <w:rPr>
          <w:rFonts w:ascii="Times New Roman" w:hAnsi="Times New Roman"/>
          <w:sz w:val="24"/>
          <w:szCs w:val="24"/>
        </w:rPr>
        <w:t xml:space="preserve"> обеспечивают способность осуществлять продуктивное общение в совместной деятельности, проявляя толерантность в общении, соблюдая правила вербального и невербального поведения с учётом конкретной ситуации.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К коммуникативным УУД относятся: вступать в учебный диалог с учителем, одноклассниками, участвовать в общей беседе, соблюдая правила речевого поведения; задавать вопросы, слушать и отвечать на вопросы других, формулировать собственные мысли, высказывать и обосновывать свою точку зрения; строить небольшие монологические высказывания, осуществлять совместную деятельность в парах и рабочих группах с учётом конкретных учебно-познавательных задач.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 xml:space="preserve">Показатели </w:t>
      </w:r>
      <w:proofErr w:type="spellStart"/>
      <w:r w:rsidRPr="003F7E4D">
        <w:rPr>
          <w:rFonts w:ascii="Times New Roman" w:hAnsi="Times New Roman"/>
          <w:i/>
          <w:sz w:val="24"/>
          <w:szCs w:val="24"/>
        </w:rPr>
        <w:t>сформированности</w:t>
      </w:r>
      <w:proofErr w:type="spellEnd"/>
      <w:r w:rsidRPr="003F7E4D">
        <w:rPr>
          <w:rFonts w:ascii="Times New Roman" w:hAnsi="Times New Roman"/>
          <w:i/>
          <w:sz w:val="24"/>
          <w:szCs w:val="24"/>
        </w:rPr>
        <w:t xml:space="preserve"> коммуникативных УУД: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умение планировать учебное и </w:t>
      </w:r>
      <w:proofErr w:type="spellStart"/>
      <w:r w:rsidRPr="003F7E4D">
        <w:rPr>
          <w:rFonts w:ascii="Times New Roman" w:hAnsi="Times New Roman"/>
          <w:sz w:val="24"/>
          <w:szCs w:val="24"/>
        </w:rPr>
        <w:t>внеучебное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сотрудничество с учителем и сверстниками, представителями других культур (определение цели, функций участников сотрудничества и диалога, способов взаимодействия);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умение задавать вопросы участника учебного и </w:t>
      </w:r>
      <w:proofErr w:type="spellStart"/>
      <w:r w:rsidRPr="003F7E4D">
        <w:rPr>
          <w:rFonts w:ascii="Times New Roman" w:hAnsi="Times New Roman"/>
          <w:sz w:val="24"/>
          <w:szCs w:val="24"/>
        </w:rPr>
        <w:t>внеучебного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взаимодействия, проявляя инициативное сотрудничество в поиске и сборе информации;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lastRenderedPageBreak/>
        <w:t xml:space="preserve">• способность к разрешению конфликтов, в </w:t>
      </w:r>
      <w:proofErr w:type="spellStart"/>
      <w:r w:rsidRPr="003F7E4D">
        <w:rPr>
          <w:rFonts w:ascii="Times New Roman" w:hAnsi="Times New Roman"/>
          <w:sz w:val="24"/>
          <w:szCs w:val="24"/>
        </w:rPr>
        <w:t>т.ч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. в сфере межкультурного диалога и взаимодействия (выявление, идентификация проблемы, поиск и оценка альтернативных способов разрешения конфликта, принятие решения и его реализация);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умение с достаточной полнотой и точностью выражать свои мысли в соответствии с задачами и условиями учебной и </w:t>
      </w:r>
      <w:proofErr w:type="spellStart"/>
      <w:r w:rsidRPr="003F7E4D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3F7E4D">
        <w:rPr>
          <w:rFonts w:ascii="Times New Roman" w:hAnsi="Times New Roman"/>
          <w:sz w:val="24"/>
          <w:szCs w:val="24"/>
        </w:rPr>
        <w:t>т.ч</w:t>
      </w:r>
      <w:proofErr w:type="spellEnd"/>
      <w:r w:rsidRPr="003F7E4D">
        <w:rPr>
          <w:rFonts w:ascii="Times New Roman" w:hAnsi="Times New Roman"/>
          <w:sz w:val="24"/>
          <w:szCs w:val="24"/>
        </w:rPr>
        <w:t>. межкультурной, коммуникации; владение монологической и диалогической формами речи в соответствии с грамматическими и синтаксическими нормами родного, иностранного языка и языка межкультурного общения;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умения объяснять свой выбор, строить фразы, отвечать на поставленный вопрос, аргументировать;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владение вербальными способами коммуникации в области как учебного, </w:t>
      </w:r>
      <w:proofErr w:type="spellStart"/>
      <w:r w:rsidRPr="003F7E4D">
        <w:rPr>
          <w:rFonts w:ascii="Times New Roman" w:hAnsi="Times New Roman"/>
          <w:sz w:val="24"/>
          <w:szCs w:val="24"/>
        </w:rPr>
        <w:t>внеучебного</w:t>
      </w:r>
      <w:proofErr w:type="spellEnd"/>
      <w:r w:rsidRPr="003F7E4D">
        <w:rPr>
          <w:rFonts w:ascii="Times New Roman" w:hAnsi="Times New Roman"/>
          <w:sz w:val="24"/>
          <w:szCs w:val="24"/>
        </w:rPr>
        <w:t>, так межкультурного взаимодействия (вижу, слышу, слушаю, отвечаю, спрашиваю);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владение невербальными способами коммуникации (посредством контакта глаз, мимики, жестов, позы, интонации и т.п.);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• умение работать в парах и малых группах, в </w:t>
      </w:r>
      <w:proofErr w:type="spellStart"/>
      <w:r w:rsidRPr="003F7E4D">
        <w:rPr>
          <w:rFonts w:ascii="Times New Roman" w:hAnsi="Times New Roman"/>
          <w:sz w:val="24"/>
          <w:szCs w:val="24"/>
        </w:rPr>
        <w:t>т.ч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. с представителями других этносов и культур; </w:t>
      </w:r>
    </w:p>
    <w:p w:rsidR="009125AA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• формирование опосредованной коммуникации (использование знаков и символов).</w:t>
      </w:r>
    </w:p>
    <w:p w:rsidR="00387284" w:rsidRPr="009125AA" w:rsidRDefault="00387284" w:rsidP="003F7E4D">
      <w:pPr>
        <w:pStyle w:val="a7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387284" w:rsidRPr="003F7E4D" w:rsidRDefault="00387284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>Знания о следующих элементах культуры народов региона проживания, населяющих Российскую Федерацию и народов мира: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Материальная культура: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Основной тип поселений, жилища, основные предметы быта;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Одежда (национальный костюм), украшения;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Национальная кухня;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Труд с учетом специфики.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Духовная культура: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Народные обычаи, обряды, праздники;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Язык, народное творчество (сказки, пословицы и поговорки, детские игры, музыка);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Искусство (песни, танцы, произведения художественного и декоративно – прикладного творчества, литература);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Нормативная культура: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Общечеловеческие нравственные качества;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Правила общения между людьми внутри этноса и вне его. </w:t>
      </w:r>
    </w:p>
    <w:p w:rsidR="00387284" w:rsidRPr="003F7E4D" w:rsidRDefault="00387284" w:rsidP="003F7E4D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7E4D">
        <w:rPr>
          <w:rFonts w:ascii="Times New Roman" w:hAnsi="Times New Roman"/>
          <w:i/>
          <w:sz w:val="24"/>
          <w:szCs w:val="24"/>
        </w:rPr>
        <w:t xml:space="preserve">Умения: </w:t>
      </w:r>
      <w:r w:rsidRPr="003F7E4D">
        <w:rPr>
          <w:rFonts w:ascii="Times New Roman" w:hAnsi="Times New Roman"/>
          <w:sz w:val="24"/>
          <w:szCs w:val="24"/>
        </w:rPr>
        <w:t xml:space="preserve">использования знаний особенностей материальной и духовной культуры народов региона проживания, населяющих Российскую Федерацию, народов мира в процессе межкультурного взаимодействии; </w:t>
      </w:r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>понимать специфику взаимосвязи различных видов народного искусства,  видеть основные характеристики народного искусства на примере произведений различных видов и жанров.</w:t>
      </w:r>
    </w:p>
    <w:p w:rsidR="00387284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i/>
          <w:sz w:val="24"/>
          <w:szCs w:val="24"/>
        </w:rPr>
        <w:t>Навыки</w:t>
      </w:r>
      <w:r w:rsidRPr="003F7E4D">
        <w:rPr>
          <w:rFonts w:ascii="Times New Roman" w:hAnsi="Times New Roman"/>
          <w:sz w:val="24"/>
          <w:szCs w:val="24"/>
        </w:rPr>
        <w:t>: ведения межкультурного диалога,</w:t>
      </w:r>
      <w:r w:rsidRPr="003F7E4D">
        <w:rPr>
          <w:rFonts w:ascii="Times New Roman" w:hAnsi="Times New Roman"/>
          <w:i/>
          <w:sz w:val="24"/>
          <w:szCs w:val="24"/>
        </w:rPr>
        <w:t xml:space="preserve"> </w:t>
      </w:r>
      <w:r w:rsidRPr="003F7E4D">
        <w:rPr>
          <w:rFonts w:ascii="Times New Roman" w:hAnsi="Times New Roman"/>
          <w:sz w:val="24"/>
          <w:szCs w:val="24"/>
        </w:rPr>
        <w:t xml:space="preserve"> выявления закономерностей взаимосвязи </w:t>
      </w:r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>различных видов народного искусства, художественной коммуникации с произведениями художественной культуры народов</w:t>
      </w:r>
      <w:r w:rsidRPr="003F7E4D">
        <w:rPr>
          <w:rFonts w:ascii="Times New Roman" w:hAnsi="Times New Roman"/>
          <w:sz w:val="24"/>
          <w:szCs w:val="24"/>
        </w:rPr>
        <w:t xml:space="preserve"> региона проживания, населяющих Российскую Федерацию  и народов мира.</w:t>
      </w:r>
    </w:p>
    <w:p w:rsidR="009125AA" w:rsidRPr="003F7E4D" w:rsidRDefault="009125AA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387284" w:rsidRPr="009125AA" w:rsidRDefault="00387284" w:rsidP="009125AA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СОДЕРЖАНИЕ УЧЕБНОГО КУРСА</w:t>
      </w:r>
    </w:p>
    <w:p w:rsidR="009125AA" w:rsidRPr="003F7E4D" w:rsidRDefault="009125AA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387284" w:rsidRPr="009125AA" w:rsidRDefault="00387284" w:rsidP="003F7E4D">
      <w:pPr>
        <w:pStyle w:val="a7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Раздел 1. «Россия – Родина моя».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1. Мир природы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Поверхность Земли на глобусе и карте (Россия на карте);  карта климатических поясов и природных зон  (климатические пояса и природные зоны России)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2. Мир людей: карта стран и народов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 Как нам страны различать  (название,  расположение на карте, климат,  государственная символика,  столица,  властные структуры, денежная единица).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Что означает слово «народ» (как изучать любой народ-этнос)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Как общаются люди  (особенности вербальной и невербальной коммуникации на примере России и других стран; язык искусства)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lastRenderedPageBreak/>
        <w:t xml:space="preserve">Что такое культура  (материальная и духовная культура, стереотипы поведения и оформления материальной среды в разных культурах, как себя вести во взаимодействии с представителями народов, населяющих территорию России)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Календарные праздники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3. Закон и мир людей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Для чего нужны законы (в том числе, в РФ)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Кто и как управляет государством (включая формы правления в РФ)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Как осуществляются выборы в республике  (включая форму проведения выборов законодательной и исполнительной власти в РФ)  и пр.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4. Мир в твоем доме.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Карта  России  (физическая,  политическая,  административное устройство).  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Карта Москвы – столицы России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Карта моего населенного пункта (для жителей регионов России)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План улицы, дома, двора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Мой дом, моя семья.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Зачем человеку дом. Семья и семейные традиции, праздники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 Что означают имена, фамилии и отчества</w:t>
      </w:r>
    </w:p>
    <w:p w:rsidR="009125AA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 История семьи – история страны</w:t>
      </w:r>
    </w:p>
    <w:p w:rsidR="00387284" w:rsidRPr="009125AA" w:rsidRDefault="00387284" w:rsidP="003F7E4D">
      <w:pPr>
        <w:pStyle w:val="a7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Раздел 2. «Моя Малая Родина»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1. Природа Родного края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История  образования региона, как субъекта  РФ.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Месторасположение на карте страны, климат, географические и экономические особенности, флора и фауна. 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Название своего места проживания, его расположение на карте,   понятия «малая Родина».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2. История родного края.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Изучаем историю родного края.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Традиции, обычаи родного края.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Возникновение флага, герба и гимна казаков.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Знакомство с бытом предков.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pacing w:val="-3"/>
          <w:sz w:val="24"/>
          <w:szCs w:val="24"/>
        </w:rPr>
        <w:t xml:space="preserve">Уважительное </w:t>
      </w:r>
      <w:r w:rsidRPr="003F7E4D">
        <w:rPr>
          <w:rFonts w:ascii="Times New Roman" w:hAnsi="Times New Roman"/>
          <w:spacing w:val="-5"/>
          <w:sz w:val="24"/>
          <w:szCs w:val="24"/>
        </w:rPr>
        <w:t>отношение к  ис</w:t>
      </w:r>
      <w:r w:rsidRPr="003F7E4D">
        <w:rPr>
          <w:rFonts w:ascii="Times New Roman" w:hAnsi="Times New Roman"/>
          <w:spacing w:val="-5"/>
          <w:sz w:val="24"/>
          <w:szCs w:val="24"/>
        </w:rPr>
        <w:softHyphen/>
      </w:r>
      <w:r w:rsidRPr="003F7E4D">
        <w:rPr>
          <w:rFonts w:ascii="Times New Roman" w:hAnsi="Times New Roman"/>
          <w:spacing w:val="-3"/>
          <w:sz w:val="24"/>
          <w:szCs w:val="24"/>
        </w:rPr>
        <w:t>тории и культуре Родного края.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3. Человек в истории Родного края.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Героическое прошлое  малой Родины.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Биографии известных людей, полководцев. </w:t>
      </w:r>
    </w:p>
    <w:p w:rsidR="009125AA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Представления о таких понятиях, как «героизм», «мужество», «верность» и «преданность Отечеству».</w:t>
      </w:r>
    </w:p>
    <w:p w:rsidR="00387284" w:rsidRPr="009125AA" w:rsidRDefault="00387284" w:rsidP="003F7E4D">
      <w:pPr>
        <w:pStyle w:val="a7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>Раздел 3. «Путешествие по России и странам ближнего зарубежья»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1. Народы мира.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Страны и национальности. Люди, населяющие планету, их языки, письменность и жилища. Религия, образ жизни и культура народностей Земли. Календарь и календарная обрядность народов мира (</w:t>
      </w:r>
      <w:proofErr w:type="spellStart"/>
      <w:r w:rsidRPr="003F7E4D">
        <w:rPr>
          <w:rFonts w:ascii="Times New Roman" w:hAnsi="Times New Roman"/>
          <w:sz w:val="24"/>
          <w:szCs w:val="24"/>
        </w:rPr>
        <w:t>этнокалендарь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праздников).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Современное сельское хозяйство, промышленность, строительство.  Экологические проблемы и угроза окружающей среде.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2. Человек и семья в народной культуре.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Образ матери у народов мира.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Воспитание с люльки. Материнская песня нежности – колыбельная, ее смысл и звучание у разных народов. Слово о матери в народной мудрости и культурном наследии  разных народов мира.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Ценность рода и семьи.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Семейные традиции, праздники. 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Народная кухня. Прием гостей.  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Мир рукотворных творений человека, эстетика быта, жилья,  народного костюма.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Образ дома. Смена поколений, преемственность культу</w:t>
      </w:r>
      <w:r w:rsidR="009125AA">
        <w:rPr>
          <w:rFonts w:ascii="Times New Roman" w:hAnsi="Times New Roman"/>
          <w:sz w:val="24"/>
          <w:szCs w:val="24"/>
        </w:rPr>
        <w:t xml:space="preserve">р.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3. Кладовая мировой литературы.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Древнерусская книжность. Былинный эпос. Герои и подвиги. Русские богатыри.  Фольклор русского и других народов.  Поучительный характер сказок.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4. Музыкальная палитра.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lastRenderedPageBreak/>
        <w:t xml:space="preserve"> </w:t>
      </w:r>
      <w:hyperlink r:id="rId8" w:anchor="8088387" w:history="1">
        <w:r w:rsidRPr="003F7E4D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Музыкальный фольклор народов России и мира. Народные музыкальные традиции родного края.</w:t>
        </w:r>
      </w:hyperlink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" w:anchor="8088388" w:history="1">
        <w:r w:rsidRPr="003F7E4D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Музыка как средство общения между людьми.</w:t>
        </w:r>
      </w:hyperlink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" w:anchor="8088393" w:history="1">
        <w:r w:rsidRPr="003F7E4D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Музыкальный фольклор как особая форма самовыражения. Детский фольклор</w:t>
        </w:r>
      </w:hyperlink>
      <w:r w:rsidRPr="003F7E4D">
        <w:rPr>
          <w:rFonts w:ascii="Times New Roman" w:hAnsi="Times New Roman"/>
          <w:sz w:val="24"/>
          <w:szCs w:val="24"/>
        </w:rPr>
        <w:t>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5. Мир игры и игрушки.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Детский игровой фольклор: игры для разных периодов года в доме и вне дома. Национальные игры.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Детские игрушки. Общее и особенное в детских играх и игрушках разных народов мира. Самовыражение народов мира в национальных играх.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Музей игры и игрушек – сокровищницы культуры разных народов.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Тема 6. Народно-декоративное и прикладное искусство.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(Мир рукотворных творений)</w:t>
      </w:r>
    </w:p>
    <w:p w:rsidR="009125AA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Формы бытования и развития народного искусства в России. Народные традиционные художественные промыслы и их центры. Музеи и центры народного творчества. Фольклор и русское изобразительное искусство: эпическое воплощение народной поэзии в творчестве русских художников. Орнамент в народном искусстве. </w:t>
      </w:r>
    </w:p>
    <w:p w:rsidR="00387284" w:rsidRPr="009125AA" w:rsidRDefault="00387284" w:rsidP="003F7E4D">
      <w:pPr>
        <w:pStyle w:val="a7"/>
        <w:rPr>
          <w:rFonts w:ascii="Times New Roman" w:hAnsi="Times New Roman"/>
          <w:b/>
          <w:sz w:val="24"/>
          <w:szCs w:val="24"/>
        </w:rPr>
      </w:pPr>
      <w:r w:rsidRPr="009125AA">
        <w:rPr>
          <w:rFonts w:ascii="Times New Roman" w:hAnsi="Times New Roman"/>
          <w:b/>
          <w:sz w:val="24"/>
          <w:szCs w:val="24"/>
        </w:rPr>
        <w:t xml:space="preserve"> Раздел 4. «Земля – наш общий дом»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1. Великие  религии  мира.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Первичные  религии.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Христианство и его основные заповеди.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Коран – священная книга мусульман. Мораль и этика буддизма.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Книга книг – Библия.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Малочисленные народы и концессии. Их концепции человека, традиции, особенности уклада жизни и семейного восприятия детей.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2. Великие достижения мира.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Наука, техника, географические открытия, спорт, искусство.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3. Музеи мира.</w:t>
      </w:r>
    </w:p>
    <w:p w:rsidR="00387284" w:rsidRPr="003F7E4D" w:rsidRDefault="00387284" w:rsidP="003F7E4D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7E4D">
        <w:rPr>
          <w:rFonts w:ascii="Times New Roman" w:hAnsi="Times New Roman"/>
          <w:sz w:val="24"/>
          <w:szCs w:val="24"/>
        </w:rPr>
        <w:t>Музеи - хранители достижений и истории развития человечества. Самые известные художественные музеи мира. Музеи России. Галереи Великобритании. Выставочные комплексы Германии. Музеи искусств Испании. Картинные галереи Америки. Естественно-научные музеи. Музеи техники и вооружения. Необычные музеи.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4. Великие сокровища и реликвии.</w:t>
      </w:r>
    </w:p>
    <w:p w:rsidR="00387284" w:rsidRPr="003F7E4D" w:rsidRDefault="00387284" w:rsidP="003F7E4D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7E4D">
        <w:rPr>
          <w:rFonts w:ascii="Times New Roman" w:hAnsi="Times New Roman"/>
          <w:sz w:val="24"/>
          <w:szCs w:val="24"/>
        </w:rPr>
        <w:t xml:space="preserve"> </w:t>
      </w:r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 xml:space="preserve">Реликвия - драгоценный памятник прошлого. Величайшие святыни мировых религий:  ковчег Завета и крест Иисуса Христа, чашу Грааля и святую Каабу, меч пророка Мухаммеда и статую Изумрудного Будды. 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 xml:space="preserve">Реликвии рыцарей, царских и королевских династий. Исторические реликвии - ладья фараона Хеопса и </w:t>
      </w:r>
      <w:proofErr w:type="spellStart"/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>Фестский</w:t>
      </w:r>
      <w:proofErr w:type="spellEnd"/>
      <w:r w:rsidRPr="003F7E4D">
        <w:rPr>
          <w:rFonts w:ascii="Times New Roman" w:eastAsia="Times New Roman" w:hAnsi="Times New Roman"/>
          <w:sz w:val="24"/>
          <w:szCs w:val="24"/>
          <w:lang w:eastAsia="ru-RU"/>
        </w:rPr>
        <w:t xml:space="preserve"> диск, Капитолийская волчица и ацтекский Камень Солнца, Знамя Победы, и спускаемый аппарат первого космического корабля, - то это поистине бессмертная летопись нашей цивилизации.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5. Великие люди мира.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Древний мир, средние века, новое время, новейшее время (Чингисхан, Христофор Колумб, Галилей, </w:t>
      </w:r>
      <w:proofErr w:type="spellStart"/>
      <w:r w:rsidRPr="003F7E4D">
        <w:rPr>
          <w:rFonts w:ascii="Times New Roman" w:hAnsi="Times New Roman"/>
          <w:sz w:val="24"/>
          <w:szCs w:val="24"/>
        </w:rPr>
        <w:t>Огюс</w:t>
      </w:r>
      <w:proofErr w:type="spellEnd"/>
      <w:r w:rsidRPr="003F7E4D">
        <w:rPr>
          <w:rFonts w:ascii="Times New Roman" w:hAnsi="Times New Roman"/>
          <w:sz w:val="24"/>
          <w:szCs w:val="24"/>
        </w:rPr>
        <w:t xml:space="preserve"> и Луи Люмьер, Мао Цзэдун, Томас Эдисон,  Юрий Гагарин и другие).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6. Культура межнациональных отношений. (Мы и мир вокруг нас)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Отношение к другим:  к культуре, памятным датам, памятникам в моей культуре и культуре моих соседей, к грамотности и образованности. Учимся слушать и слышать друг друга.</w:t>
      </w:r>
    </w:p>
    <w:p w:rsidR="00387284" w:rsidRPr="003F7E4D" w:rsidRDefault="00387284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0757CC" w:rsidRDefault="00590475" w:rsidP="009125A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F7E4D">
        <w:rPr>
          <w:rFonts w:ascii="Times New Roman" w:hAnsi="Times New Roman"/>
          <w:b/>
          <w:sz w:val="24"/>
          <w:szCs w:val="24"/>
        </w:rPr>
        <w:t>Учебно- тематический план</w:t>
      </w:r>
    </w:p>
    <w:p w:rsidR="009125AA" w:rsidRPr="003F7E4D" w:rsidRDefault="009125AA" w:rsidP="003F7E4D">
      <w:pPr>
        <w:pStyle w:val="a7"/>
        <w:rPr>
          <w:rFonts w:ascii="Times New Roman" w:hAnsi="Times New Roman"/>
          <w:b/>
          <w:sz w:val="24"/>
          <w:szCs w:val="24"/>
        </w:rPr>
      </w:pPr>
    </w:p>
    <w:p w:rsidR="009125AA" w:rsidRPr="003F7E4D" w:rsidRDefault="00E67DAC" w:rsidP="003F7E4D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3F7E4D">
        <w:rPr>
          <w:rFonts w:ascii="Times New Roman" w:hAnsi="Times New Roman"/>
          <w:b/>
          <w:i/>
          <w:sz w:val="24"/>
          <w:szCs w:val="24"/>
        </w:rPr>
        <w:t>Раздел 4. «Земля – наш общий дом»(4 класс)</w:t>
      </w:r>
    </w:p>
    <w:p w:rsidR="00E67DAC" w:rsidRPr="003F7E4D" w:rsidRDefault="00E67DAC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1.</w:t>
      </w:r>
      <w:r w:rsidRPr="003F7E4D">
        <w:rPr>
          <w:rFonts w:ascii="Times New Roman" w:hAnsi="Times New Roman"/>
          <w:i/>
          <w:sz w:val="24"/>
          <w:szCs w:val="24"/>
        </w:rPr>
        <w:t xml:space="preserve"> </w:t>
      </w:r>
      <w:r w:rsidRPr="003F7E4D">
        <w:rPr>
          <w:rFonts w:ascii="Times New Roman" w:hAnsi="Times New Roman"/>
          <w:sz w:val="24"/>
          <w:szCs w:val="24"/>
        </w:rPr>
        <w:t>Великие  религии  мира.</w:t>
      </w:r>
      <w:r w:rsidR="009125AA">
        <w:rPr>
          <w:rFonts w:ascii="Times New Roman" w:hAnsi="Times New Roman"/>
          <w:sz w:val="24"/>
          <w:szCs w:val="24"/>
        </w:rPr>
        <w:t xml:space="preserve"> (6 часов)</w:t>
      </w:r>
    </w:p>
    <w:p w:rsidR="00E67DAC" w:rsidRPr="009125AA" w:rsidRDefault="00E67DAC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Тема 2. Великие достижения мира. </w:t>
      </w:r>
      <w:r w:rsidR="009125AA">
        <w:rPr>
          <w:rFonts w:ascii="Times New Roman" w:hAnsi="Times New Roman"/>
          <w:sz w:val="24"/>
          <w:szCs w:val="24"/>
        </w:rPr>
        <w:t>(4 часа)</w:t>
      </w:r>
    </w:p>
    <w:p w:rsidR="00E67DAC" w:rsidRPr="009125AA" w:rsidRDefault="00E67DAC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Тема 3. Музеи мира.  </w:t>
      </w:r>
      <w:r w:rsidR="009125AA">
        <w:rPr>
          <w:rFonts w:ascii="Times New Roman" w:hAnsi="Times New Roman"/>
          <w:sz w:val="24"/>
          <w:szCs w:val="24"/>
        </w:rPr>
        <w:t>(9 часов)</w:t>
      </w:r>
    </w:p>
    <w:p w:rsidR="00E67DAC" w:rsidRPr="009125AA" w:rsidRDefault="00E67DAC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Тема 4. Великие сокровища и реликвии. </w:t>
      </w:r>
      <w:r w:rsidR="009125AA">
        <w:rPr>
          <w:rFonts w:ascii="Times New Roman" w:hAnsi="Times New Roman"/>
          <w:sz w:val="24"/>
          <w:szCs w:val="24"/>
        </w:rPr>
        <w:t>(8 часов)</w:t>
      </w:r>
    </w:p>
    <w:p w:rsidR="00E67DAC" w:rsidRPr="009125AA" w:rsidRDefault="00E67DAC" w:rsidP="003F7E4D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 xml:space="preserve">Тема 5. Великие люди мира. </w:t>
      </w:r>
      <w:r w:rsidR="00161D35">
        <w:rPr>
          <w:rFonts w:ascii="Times New Roman" w:hAnsi="Times New Roman"/>
          <w:sz w:val="24"/>
          <w:szCs w:val="24"/>
        </w:rPr>
        <w:t>(4 часа</w:t>
      </w:r>
      <w:r w:rsidR="009125AA">
        <w:rPr>
          <w:rFonts w:ascii="Times New Roman" w:hAnsi="Times New Roman"/>
          <w:sz w:val="24"/>
          <w:szCs w:val="24"/>
        </w:rPr>
        <w:t>)</w:t>
      </w:r>
    </w:p>
    <w:p w:rsidR="009125AA" w:rsidRDefault="00E67DAC" w:rsidP="009125AA">
      <w:pPr>
        <w:pStyle w:val="a7"/>
        <w:rPr>
          <w:rFonts w:ascii="Times New Roman" w:hAnsi="Times New Roman"/>
          <w:i/>
          <w:sz w:val="24"/>
          <w:szCs w:val="24"/>
        </w:rPr>
      </w:pPr>
      <w:r w:rsidRPr="003F7E4D">
        <w:rPr>
          <w:rFonts w:ascii="Times New Roman" w:hAnsi="Times New Roman"/>
          <w:sz w:val="24"/>
          <w:szCs w:val="24"/>
        </w:rPr>
        <w:t>Тема 6. Культ</w:t>
      </w:r>
      <w:r w:rsidR="00161D35">
        <w:rPr>
          <w:rFonts w:ascii="Times New Roman" w:hAnsi="Times New Roman"/>
          <w:sz w:val="24"/>
          <w:szCs w:val="24"/>
        </w:rPr>
        <w:t xml:space="preserve">ура межнациональных отношений. </w:t>
      </w:r>
      <w:r w:rsidR="009125AA" w:rsidRPr="009125AA">
        <w:rPr>
          <w:rFonts w:ascii="Times New Roman" w:hAnsi="Times New Roman"/>
          <w:sz w:val="24"/>
          <w:szCs w:val="24"/>
        </w:rPr>
        <w:t xml:space="preserve"> </w:t>
      </w:r>
      <w:r w:rsidR="00161D35">
        <w:rPr>
          <w:rFonts w:ascii="Times New Roman" w:hAnsi="Times New Roman"/>
          <w:sz w:val="24"/>
          <w:szCs w:val="24"/>
        </w:rPr>
        <w:t>(3 часа</w:t>
      </w:r>
      <w:r w:rsidR="009125AA">
        <w:rPr>
          <w:rFonts w:ascii="Times New Roman" w:hAnsi="Times New Roman"/>
          <w:sz w:val="24"/>
          <w:szCs w:val="24"/>
        </w:rPr>
        <w:t>)</w:t>
      </w:r>
    </w:p>
    <w:p w:rsidR="00E67DAC" w:rsidRPr="003F7E4D" w:rsidRDefault="00E67DAC" w:rsidP="003F7E4D">
      <w:pPr>
        <w:pStyle w:val="a7"/>
        <w:rPr>
          <w:rFonts w:ascii="Times New Roman" w:hAnsi="Times New Roman"/>
          <w:sz w:val="24"/>
          <w:szCs w:val="24"/>
        </w:rPr>
      </w:pPr>
    </w:p>
    <w:p w:rsidR="00E67DAC" w:rsidRDefault="00161D35" w:rsidP="00161D35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F7E4D">
        <w:rPr>
          <w:rFonts w:ascii="Times New Roman" w:hAnsi="Times New Roman"/>
          <w:b/>
          <w:sz w:val="24"/>
          <w:szCs w:val="24"/>
        </w:rPr>
        <w:t>КАЛЕНДАРНО - 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ПО КУРСУ ВНЕУРОЧНОЙ ДЕЯТЕЛЬНОСТИ «ДИАЛОГ КУЛЬТУР», 4 КЛАСС (</w:t>
      </w:r>
      <w:r w:rsidR="00590475">
        <w:rPr>
          <w:rFonts w:ascii="Times New Roman" w:hAnsi="Times New Roman"/>
          <w:b/>
          <w:sz w:val="24"/>
          <w:szCs w:val="24"/>
        </w:rPr>
        <w:t>1 час в неделю, всего 34 часа)</w:t>
      </w:r>
    </w:p>
    <w:p w:rsidR="009125AA" w:rsidRPr="003F7E4D" w:rsidRDefault="009125AA" w:rsidP="003F7E4D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5"/>
        <w:gridCol w:w="1048"/>
        <w:gridCol w:w="1048"/>
        <w:gridCol w:w="2549"/>
        <w:gridCol w:w="4081"/>
      </w:tblGrid>
      <w:tr w:rsidR="003F7E4D" w:rsidRPr="003F7E4D" w:rsidTr="003F7E4D"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 xml:space="preserve">Дата по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>Дата по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081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3F7E4D" w:rsidRPr="003F7E4D" w:rsidTr="003F7E4D">
        <w:tc>
          <w:tcPr>
            <w:tcW w:w="5490" w:type="dxa"/>
            <w:gridSpan w:val="4"/>
          </w:tcPr>
          <w:p w:rsidR="003F7E4D" w:rsidRPr="003F7E4D" w:rsidRDefault="003F7E4D" w:rsidP="005904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475">
              <w:rPr>
                <w:rFonts w:ascii="Times New Roman" w:hAnsi="Times New Roman"/>
                <w:b/>
                <w:sz w:val="24"/>
                <w:szCs w:val="24"/>
              </w:rPr>
              <w:t>Великие  религии  мира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Первичные  религии.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1" w:type="dxa"/>
            <w:vMerge w:val="restart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Самостоятельно 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Выбирать для выполнения определённой задачи различные средства: справочную литературу, ИКТ, инструменты и приборы.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Осуществлять итоговый и пошаговый контроль результатов.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4. Оценивать результаты собственной деятельности, объяснять по каким критериям проводилась оценка.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Адекватно воспринимать аргументированную критику ошибок и учитывать её в работе над ошибками.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Ставить цель собственной познавательной деятельности (в рамках учебной и проектной </w:t>
            </w:r>
            <w:proofErr w:type="spellStart"/>
            <w:r w:rsidRPr="003F7E4D">
              <w:rPr>
                <w:rFonts w:ascii="Times New Roman" w:hAnsi="Times New Roman"/>
                <w:sz w:val="24"/>
                <w:szCs w:val="24"/>
              </w:rPr>
              <w:t>дея-тельности</w:t>
            </w:r>
            <w:proofErr w:type="spellEnd"/>
            <w:r w:rsidRPr="003F7E4D">
              <w:rPr>
                <w:rFonts w:ascii="Times New Roman" w:hAnsi="Times New Roman"/>
                <w:sz w:val="24"/>
                <w:szCs w:val="24"/>
              </w:rPr>
              <w:t>) и удерживать ее.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собственную </w:t>
            </w:r>
            <w:proofErr w:type="spellStart"/>
            <w:r w:rsidRPr="003F7E4D">
              <w:rPr>
                <w:rFonts w:ascii="Times New Roman" w:hAnsi="Times New Roman"/>
                <w:sz w:val="24"/>
                <w:szCs w:val="24"/>
              </w:rPr>
              <w:t>внеучебную</w:t>
            </w:r>
            <w:proofErr w:type="spellEnd"/>
            <w:r w:rsidRPr="003F7E4D">
              <w:rPr>
                <w:rFonts w:ascii="Times New Roman" w:hAnsi="Times New Roman"/>
                <w:sz w:val="24"/>
                <w:szCs w:val="24"/>
              </w:rPr>
              <w:t xml:space="preserve"> деятель-</w:t>
            </w:r>
            <w:proofErr w:type="spellStart"/>
            <w:r w:rsidRPr="003F7E4D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3F7E4D">
              <w:rPr>
                <w:rFonts w:ascii="Times New Roman" w:hAnsi="Times New Roman"/>
                <w:sz w:val="24"/>
                <w:szCs w:val="24"/>
              </w:rPr>
              <w:t xml:space="preserve"> (в рамках проектной деятельности) с опорой на учебники и рабочие тетради.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Регулировать своё поведение в соответствии с познанными моральными нормами и этическими требованиями.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собственную деятельность, связанную с бытовыми жизненными ситуациями:  маршрут движения, время, расход продуктов, затраты и др.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Ориентироваться в учебниках: определять умения, которые будут сформированы на основе изучения данного раздела; определять круг своего незнания, осуществлять выбор заданий, основываясь на своё целеполагание.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 предполагать, какая  дополни-тельная информация будет нужна для изучения незнакомого ма</w:t>
            </w: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териала.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Сопоставлять  и отбирать информацию, полу-</w:t>
            </w:r>
            <w:proofErr w:type="spellStart"/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ченную</w:t>
            </w:r>
            <w:proofErr w:type="spellEnd"/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  различных источников (словари, энциклопедии, справочники, электронные диски, сеть Интернет).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Анализировать, сравнивать, группировать различные объекты, явления, факты; </w:t>
            </w:r>
            <w:proofErr w:type="spellStart"/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устанав-ливать</w:t>
            </w:r>
            <w:proofErr w:type="spellEnd"/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закономерности и использовать их при выполнении заданий,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устанавливать причинно-следственные связи, строить логические рассуждения, проводить аналогии, использовать обобщенные способы и осваивать новые приёмы, способы.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 делать выводы, перерабатывать информацию, преобразовывать её,  представлять информацию на основе схем, моделей, таблиц, гистограмм, сообщений.</w:t>
            </w:r>
          </w:p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Составлять сложный план текста.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Уметь передавать содержание в сжатом, выборочном, развёрнутом виде, в виде </w:t>
            </w:r>
            <w:proofErr w:type="spellStart"/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презен-таций</w:t>
            </w:r>
            <w:proofErr w:type="spellEnd"/>
            <w:r w:rsidRPr="003F7E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Cs/>
                <w:sz w:val="24"/>
                <w:szCs w:val="24"/>
              </w:rPr>
              <w:t>Владеть диалоговой формой речи в условиях повседневного и межкультурного общения.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Читать вслух и про себя тексты учебников, других художественных и научно-популярных книг, понимать прочитанное.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письменной речи с учетом своих учебных и жизненных речевых ситуаций, норм межкультурного общения.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 в ситуации межкультурной коммуникации; задавать вопросы, уточняя непонятое в высказывании собеседника</w:t>
            </w:r>
            <w:r w:rsidRPr="003F7E4D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отстаивать свою точку зрения, соблюдая правила речевого этикета, принятые не только в родной культуре, но и культурах народов мира; аргументировать свою точку зрения с помощью фактов и дополнительных сведений.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bCs/>
                <w:sz w:val="24"/>
                <w:szCs w:val="24"/>
              </w:rPr>
              <w:t>5. Критично относиться к своему мнению.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Уметь взглянуть на ситуацию с иной позиции, в том числе позиции представителей других культур</w:t>
            </w:r>
            <w:r w:rsidRPr="003F7E4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при работе в паре. До</w:t>
            </w:r>
            <w:r w:rsidRPr="003F7E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говариваться и приходить к общему решению.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Участвовать в работе группы: распределять обязанности, планировать свою часть работы; задавать вопросы, уточняя план действий; выполнять свою часть обязанностей, учитывая общий план действий и конечную цель; осуществлять само-, взаимоконтроль и взаимопомощь.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7. Адекватно использовать речевые средства для решения коммуникативных задач, в </w:t>
            </w:r>
            <w:proofErr w:type="spellStart"/>
            <w:r w:rsidRPr="003F7E4D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F7E4D">
              <w:rPr>
                <w:rFonts w:ascii="Times New Roman" w:hAnsi="Times New Roman"/>
                <w:sz w:val="24"/>
                <w:szCs w:val="24"/>
              </w:rPr>
              <w:t>. в условиях диалога культур.</w:t>
            </w: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Христианство и его основные заповеди.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Коран – священная книга мусульман.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Мораль и этика буддизма.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Книга книг – Библия.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Малочисленные народы и концессии. Их концепции человека, традиции, особенности уклада жизни и семейного восприятия детей.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5490" w:type="dxa"/>
            <w:gridSpan w:val="4"/>
          </w:tcPr>
          <w:p w:rsidR="003F7E4D" w:rsidRPr="00590475" w:rsidRDefault="003F7E4D" w:rsidP="005904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475">
              <w:rPr>
                <w:rFonts w:ascii="Times New Roman" w:hAnsi="Times New Roman"/>
                <w:b/>
                <w:sz w:val="24"/>
                <w:szCs w:val="24"/>
              </w:rPr>
              <w:t>Великие достижения мира.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Наука, техника,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Географические открытия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Спортивные достижения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Искусство народов мира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5490" w:type="dxa"/>
            <w:gridSpan w:val="4"/>
          </w:tcPr>
          <w:p w:rsidR="003F7E4D" w:rsidRPr="00590475" w:rsidRDefault="003F7E4D" w:rsidP="005904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475">
              <w:rPr>
                <w:rFonts w:ascii="Times New Roman" w:hAnsi="Times New Roman"/>
                <w:b/>
                <w:sz w:val="24"/>
                <w:szCs w:val="24"/>
              </w:rPr>
              <w:t>Музеи мира.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Музеи - хранители достижений и истории развития человечества. Самые известные художественные музеи мира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Музеи России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Галереи Великобритании.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Выставочные комплексы Германии.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Музеи искусств Испании.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Картинные галереи Америки.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Естественно-научные музеи.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Музеи техники и вооружения.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Необычные музеи.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5490" w:type="dxa"/>
            <w:gridSpan w:val="4"/>
          </w:tcPr>
          <w:p w:rsidR="003F7E4D" w:rsidRPr="003F7E4D" w:rsidRDefault="003F7E4D" w:rsidP="0059047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75">
              <w:rPr>
                <w:rFonts w:ascii="Times New Roman" w:hAnsi="Times New Roman"/>
                <w:b/>
                <w:sz w:val="24"/>
                <w:szCs w:val="24"/>
              </w:rPr>
              <w:t>Великие сокровища и реликвии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Великие сокровища и реликвии.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Реликвия - драгоценный памятник прошлого.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Величайшие святыни мировых религий:  ковчег Завета и крест Иисуса Христа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Величайшие святыни мировых религий:  чаша Грааля и святая Каабу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Величайшие святыни мировых религий:  меч пророка Мухаммеда и статуя Изумрудного Будды.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Реликвии рыцарей, царских и королевских династий.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Исторические реликвии - ладья фараона Хеопса и </w:t>
            </w:r>
            <w:proofErr w:type="spellStart"/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Фестский</w:t>
            </w:r>
            <w:proofErr w:type="spellEnd"/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диск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Исторические реликвии - Капитолийская волчица и ацтекский Камень Солнца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Исторические реликвии - Знамя Победы, и спускаемый аппарат первого космического корабля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5490" w:type="dxa"/>
            <w:gridSpan w:val="4"/>
          </w:tcPr>
          <w:p w:rsidR="003F7E4D" w:rsidRPr="003F7E4D" w:rsidRDefault="003F7E4D" w:rsidP="0059047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75">
              <w:rPr>
                <w:rFonts w:ascii="Times New Roman" w:hAnsi="Times New Roman"/>
                <w:b/>
                <w:sz w:val="24"/>
                <w:szCs w:val="24"/>
              </w:rPr>
              <w:t>Великие люди мира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Великие люди мира.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 Чингисхан, Христофор Колумб, Галилей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Великие люди мира.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7E4D">
              <w:rPr>
                <w:rFonts w:ascii="Times New Roman" w:hAnsi="Times New Roman"/>
                <w:sz w:val="24"/>
                <w:szCs w:val="24"/>
              </w:rPr>
              <w:t>Огюс</w:t>
            </w:r>
            <w:proofErr w:type="spellEnd"/>
            <w:r w:rsidRPr="003F7E4D">
              <w:rPr>
                <w:rFonts w:ascii="Times New Roman" w:hAnsi="Times New Roman"/>
                <w:sz w:val="24"/>
                <w:szCs w:val="24"/>
              </w:rPr>
              <w:t xml:space="preserve"> и Луи Люмьер 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Великие люди мира.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Мао Цзэдун, Томас Эдисон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Великие люди мира.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 xml:space="preserve">С. В. Королев, Юрий Гагарин </w:t>
            </w:r>
          </w:p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5490" w:type="dxa"/>
            <w:gridSpan w:val="4"/>
          </w:tcPr>
          <w:p w:rsidR="003F7E4D" w:rsidRPr="003F7E4D" w:rsidRDefault="003F7E4D" w:rsidP="005904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475">
              <w:rPr>
                <w:rFonts w:ascii="Times New Roman" w:hAnsi="Times New Roman"/>
                <w:b/>
                <w:sz w:val="24"/>
                <w:szCs w:val="24"/>
              </w:rPr>
              <w:t>Культура межнациональных отношений</w:t>
            </w:r>
            <w:r w:rsidRPr="003F7E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Отношение к другим:  к культуре, памятным датам, памятникам в моей культуре и культуре моих соседей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Отношение к грамотности и образованности других людей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E4D" w:rsidRPr="003F7E4D" w:rsidTr="003F7E4D">
        <w:tc>
          <w:tcPr>
            <w:tcW w:w="0" w:type="auto"/>
          </w:tcPr>
          <w:p w:rsidR="003F7E4D" w:rsidRPr="003F7E4D" w:rsidRDefault="003F7E4D" w:rsidP="009125AA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F7E4D">
              <w:rPr>
                <w:rFonts w:ascii="Times New Roman" w:hAnsi="Times New Roman"/>
                <w:sz w:val="24"/>
                <w:szCs w:val="24"/>
              </w:rPr>
              <w:t>Учимся слушать и слышать друг друга.</w:t>
            </w:r>
          </w:p>
        </w:tc>
        <w:tc>
          <w:tcPr>
            <w:tcW w:w="4081" w:type="dxa"/>
            <w:vMerge/>
          </w:tcPr>
          <w:p w:rsidR="003F7E4D" w:rsidRPr="003F7E4D" w:rsidRDefault="003F7E4D" w:rsidP="003F7E4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67DAC" w:rsidRDefault="00E67DAC" w:rsidP="003F7E4D">
      <w:pPr>
        <w:pStyle w:val="a7"/>
        <w:rPr>
          <w:rFonts w:ascii="Times New Roman" w:hAnsi="Times New Roman"/>
          <w:b/>
          <w:sz w:val="24"/>
          <w:szCs w:val="24"/>
        </w:rPr>
      </w:pPr>
    </w:p>
    <w:p w:rsidR="00161D35" w:rsidRPr="00161D35" w:rsidRDefault="00161D35" w:rsidP="00161D35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  <w:lang w:eastAsia="ja-JP"/>
        </w:rPr>
      </w:pPr>
      <w:r w:rsidRPr="00161D35">
        <w:rPr>
          <w:rFonts w:ascii="Times New Roman" w:hAnsi="Times New Roman"/>
          <w:b/>
          <w:sz w:val="24"/>
          <w:szCs w:val="24"/>
          <w:lang w:eastAsia="ja-JP"/>
        </w:rPr>
        <w:t>МАТЕРИАЛЬНО-ТЕХНИЧЕСКОЕ ОБЕСПЕЧЕНИЕ ОБРАЗОВАТЕЛЬНОГО ПРОЦЕССА</w:t>
      </w:r>
    </w:p>
    <w:p w:rsidR="00161D35" w:rsidRPr="00161D35" w:rsidRDefault="00161D35" w:rsidP="00161D35">
      <w:pPr>
        <w:pStyle w:val="a7"/>
        <w:rPr>
          <w:rFonts w:ascii="Times New Roman" w:hAnsi="Times New Roman"/>
          <w:sz w:val="24"/>
          <w:szCs w:val="24"/>
          <w:lang w:eastAsia="ja-JP"/>
        </w:rPr>
      </w:pP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>комплексная программа поликультурного образования учащихся 1-4 классов;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>нормативные документы, регламентирующие  взаимоотношения государства и религиозных организаций;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 xml:space="preserve">учебное пособие для начальной школы «Диалог культур» (1-4 классы) 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>методическая литература для учителя (книги для учителя и методические комплексы по религиоведению, культурологии, мировой художественной культуре, литературе);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>произведения мировой детской художественной литературы, устного народного творчества тематически связанные с содержанием курса;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>документальные источники  (</w:t>
      </w:r>
      <w:proofErr w:type="spellStart"/>
      <w:r w:rsidRPr="00161D35">
        <w:rPr>
          <w:rFonts w:ascii="Times New Roman" w:hAnsi="Times New Roman"/>
          <w:sz w:val="24"/>
          <w:szCs w:val="24"/>
          <w:lang w:eastAsia="ja-JP"/>
        </w:rPr>
        <w:t>культуроведческие</w:t>
      </w:r>
      <w:proofErr w:type="spellEnd"/>
      <w:r w:rsidRPr="00161D35">
        <w:rPr>
          <w:rFonts w:ascii="Times New Roman" w:hAnsi="Times New Roman"/>
          <w:sz w:val="24"/>
          <w:szCs w:val="24"/>
          <w:lang w:eastAsia="ja-JP"/>
        </w:rPr>
        <w:t>, исторические, религиозные, философские), дающие целостное представление о ценностях региональных культур, культур народов Российской Федерации и мировых культур;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>научно-популярная литература, содержащая дополнительный познавательный материал  по различным темам курса в доступной для младших школьников форме;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lang w:eastAsia="ja-JP"/>
        </w:rPr>
      </w:pPr>
      <w:r w:rsidRPr="00161D35">
        <w:rPr>
          <w:rFonts w:ascii="Times New Roman" w:hAnsi="Times New Roman"/>
          <w:sz w:val="24"/>
          <w:szCs w:val="24"/>
          <w:lang w:eastAsia="ja-JP"/>
        </w:rPr>
        <w:t xml:space="preserve">энциклопедическая и справочная литература (философские, религиоведческие словари, справочники по теории и истории религии, биографии религиозных деятелей).  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161D35">
        <w:rPr>
          <w:rFonts w:ascii="Times New Roman" w:hAnsi="Times New Roman"/>
          <w:color w:val="000000"/>
          <w:sz w:val="24"/>
          <w:szCs w:val="24"/>
        </w:rPr>
        <w:t>Б</w:t>
      </w:r>
      <w:r w:rsidRPr="00161D35">
        <w:rPr>
          <w:rFonts w:ascii="Times New Roman" w:hAnsi="Times New Roman"/>
          <w:sz w:val="24"/>
          <w:szCs w:val="24"/>
        </w:rPr>
        <w:t xml:space="preserve">елоусова Т.Л., </w:t>
      </w:r>
      <w:proofErr w:type="spellStart"/>
      <w:r w:rsidRPr="00161D35">
        <w:rPr>
          <w:rFonts w:ascii="Times New Roman" w:hAnsi="Times New Roman"/>
          <w:sz w:val="24"/>
          <w:szCs w:val="24"/>
        </w:rPr>
        <w:t>Бостанджиева</w:t>
      </w:r>
      <w:proofErr w:type="spellEnd"/>
      <w:r w:rsidRPr="00161D35">
        <w:rPr>
          <w:rFonts w:ascii="Times New Roman" w:hAnsi="Times New Roman"/>
          <w:sz w:val="24"/>
          <w:szCs w:val="24"/>
        </w:rPr>
        <w:t xml:space="preserve"> Н.В., Одинцова В.П., </w:t>
      </w:r>
      <w:proofErr w:type="spellStart"/>
      <w:r w:rsidRPr="00161D35">
        <w:rPr>
          <w:rFonts w:ascii="Times New Roman" w:hAnsi="Times New Roman"/>
          <w:sz w:val="24"/>
          <w:szCs w:val="24"/>
        </w:rPr>
        <w:t>Чозгиян</w:t>
      </w:r>
      <w:proofErr w:type="spellEnd"/>
      <w:r w:rsidRPr="00161D35">
        <w:rPr>
          <w:rFonts w:ascii="Times New Roman" w:hAnsi="Times New Roman"/>
          <w:sz w:val="24"/>
          <w:szCs w:val="24"/>
        </w:rPr>
        <w:t xml:space="preserve">  О.П., Шмелева Н.В. Духовно-нравственное развитие и воспитание младших школьников. 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Style w:val="apple-converted-space"/>
          <w:rFonts w:ascii="Times New Roman" w:hAnsi="Times New Roman"/>
          <w:sz w:val="24"/>
          <w:szCs w:val="24"/>
        </w:rPr>
      </w:pPr>
      <w:proofErr w:type="spellStart"/>
      <w:r w:rsidRPr="00161D35">
        <w:rPr>
          <w:rFonts w:ascii="Times New Roman" w:hAnsi="Times New Roman"/>
          <w:color w:val="000000"/>
          <w:sz w:val="24"/>
          <w:szCs w:val="24"/>
        </w:rPr>
        <w:t>Бермус</w:t>
      </w:r>
      <w:proofErr w:type="spellEnd"/>
      <w:r w:rsidRPr="00161D35">
        <w:rPr>
          <w:rFonts w:ascii="Times New Roman" w:hAnsi="Times New Roman"/>
          <w:color w:val="000000"/>
          <w:sz w:val="24"/>
          <w:szCs w:val="24"/>
        </w:rPr>
        <w:t xml:space="preserve"> А. Г. Концептуальные и методологические основы педагоги- ческой поддержки в поликультурном социально-воспитательном пространстве – 2001.</w:t>
      </w:r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Style w:val="apple-converted-space"/>
          <w:rFonts w:ascii="Times New Roman" w:hAnsi="Times New Roman"/>
          <w:sz w:val="24"/>
          <w:szCs w:val="24"/>
        </w:rPr>
      </w:pPr>
      <w:proofErr w:type="spellStart"/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>Бондаревская</w:t>
      </w:r>
      <w:proofErr w:type="spellEnd"/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Е.В., </w:t>
      </w:r>
      <w:proofErr w:type="spellStart"/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>Гукаленко</w:t>
      </w:r>
      <w:proofErr w:type="spellEnd"/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О.В. Педагогические основы </w:t>
      </w:r>
      <w:proofErr w:type="spellStart"/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>межкультурногообщения</w:t>
      </w:r>
      <w:proofErr w:type="spellEnd"/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- Тирасполь, 2000.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highlight w:val="white"/>
        </w:rPr>
      </w:pPr>
      <w:r w:rsidRPr="00161D35">
        <w:rPr>
          <w:rFonts w:ascii="Times New Roman" w:hAnsi="Times New Roman"/>
          <w:sz w:val="24"/>
          <w:szCs w:val="24"/>
          <w:highlight w:val="white"/>
        </w:rPr>
        <w:t>Воронова Е.А. Патриотическое воспитание в современной школе. Программы, мероприятия, игры. Ростов-на-Дону, «Феникс», 2006. -288с.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highlight w:val="white"/>
        </w:rPr>
      </w:pPr>
      <w:r w:rsidRPr="00161D35">
        <w:rPr>
          <w:rFonts w:ascii="Times New Roman" w:hAnsi="Times New Roman"/>
          <w:color w:val="000000"/>
          <w:sz w:val="24"/>
          <w:szCs w:val="24"/>
        </w:rPr>
        <w:t>Воскресенская  Н. М. Образование и многообразие культур //Педагогика – 2000.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highlight w:val="white"/>
        </w:rPr>
      </w:pPr>
      <w:r w:rsidRPr="00161D35">
        <w:rPr>
          <w:rFonts w:ascii="Times New Roman" w:hAnsi="Times New Roman"/>
          <w:sz w:val="24"/>
          <w:szCs w:val="24"/>
          <w:highlight w:val="white"/>
        </w:rPr>
        <w:t xml:space="preserve">Быков Л.К., </w:t>
      </w:r>
      <w:proofErr w:type="spellStart"/>
      <w:r w:rsidRPr="00161D35">
        <w:rPr>
          <w:rFonts w:ascii="Times New Roman" w:hAnsi="Times New Roman"/>
          <w:sz w:val="24"/>
          <w:szCs w:val="24"/>
          <w:highlight w:val="white"/>
        </w:rPr>
        <w:t>Вырщиков</w:t>
      </w:r>
      <w:proofErr w:type="spellEnd"/>
      <w:r w:rsidRPr="00161D35">
        <w:rPr>
          <w:rFonts w:ascii="Times New Roman" w:hAnsi="Times New Roman"/>
          <w:sz w:val="24"/>
          <w:szCs w:val="24"/>
          <w:highlight w:val="white"/>
        </w:rPr>
        <w:t xml:space="preserve"> А.Н., Иванова С.Ю., </w:t>
      </w:r>
      <w:proofErr w:type="spellStart"/>
      <w:r w:rsidRPr="00161D35">
        <w:rPr>
          <w:rFonts w:ascii="Times New Roman" w:hAnsi="Times New Roman"/>
          <w:sz w:val="24"/>
          <w:szCs w:val="24"/>
          <w:highlight w:val="white"/>
        </w:rPr>
        <w:t>Кусмарцев</w:t>
      </w:r>
      <w:proofErr w:type="spellEnd"/>
      <w:r w:rsidRPr="00161D35">
        <w:rPr>
          <w:rFonts w:ascii="Times New Roman" w:hAnsi="Times New Roman"/>
          <w:sz w:val="24"/>
          <w:szCs w:val="24"/>
          <w:highlight w:val="white"/>
        </w:rPr>
        <w:t xml:space="preserve"> М.Б. Концепция гражданско-патриотического и духовно-нравственного воспитания детей и молодежи.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highlight w:val="white"/>
        </w:rPr>
      </w:pPr>
      <w:r w:rsidRPr="00161D35">
        <w:rPr>
          <w:rFonts w:ascii="Times New Roman" w:hAnsi="Times New Roman"/>
          <w:sz w:val="24"/>
          <w:szCs w:val="24"/>
          <w:highlight w:val="white"/>
        </w:rPr>
        <w:t>Государственной программой</w:t>
      </w:r>
      <w:r w:rsidRPr="00161D35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161D35">
        <w:rPr>
          <w:rFonts w:ascii="Times New Roman" w:hAnsi="Times New Roman"/>
          <w:sz w:val="24"/>
          <w:szCs w:val="24"/>
          <w:highlight w:val="white"/>
        </w:rPr>
        <w:t>«Патриотическое воспитание граждан Российской Федерации на 2011 - 2015 годы».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highlight w:val="white"/>
        </w:rPr>
      </w:pPr>
      <w:r w:rsidRPr="00161D35">
        <w:rPr>
          <w:rFonts w:ascii="Times New Roman" w:hAnsi="Times New Roman"/>
          <w:color w:val="000000"/>
          <w:sz w:val="24"/>
          <w:szCs w:val="24"/>
        </w:rPr>
        <w:t xml:space="preserve">Поликультурное образование в современной России // </w:t>
      </w:r>
      <w:proofErr w:type="spellStart"/>
      <w:r w:rsidRPr="00161D35">
        <w:rPr>
          <w:rFonts w:ascii="Times New Roman" w:hAnsi="Times New Roman"/>
          <w:color w:val="000000"/>
          <w:sz w:val="24"/>
          <w:szCs w:val="24"/>
        </w:rPr>
        <w:t>Magister</w:t>
      </w:r>
      <w:proofErr w:type="spellEnd"/>
      <w:r w:rsidRPr="00161D35">
        <w:rPr>
          <w:rFonts w:ascii="Times New Roman" w:hAnsi="Times New Roman"/>
          <w:color w:val="000000"/>
          <w:sz w:val="24"/>
          <w:szCs w:val="24"/>
        </w:rPr>
        <w:t>, № 3.</w:t>
      </w:r>
      <w:r w:rsidRPr="00161D3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  <w:highlight w:val="white"/>
        </w:rPr>
      </w:pPr>
      <w:r w:rsidRPr="00161D35">
        <w:rPr>
          <w:rFonts w:ascii="Times New Roman" w:hAnsi="Times New Roman"/>
          <w:sz w:val="24"/>
          <w:szCs w:val="24"/>
          <w:highlight w:val="white"/>
        </w:rPr>
        <w:t>Кузнецов М.А. Культура донского казачества и традиции казачьего быта как условие формирования национального самосознания: Учебное пособие. – Ростов-на-Дону, «РКО», 2004. – 84 с.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161D35">
        <w:rPr>
          <w:rFonts w:ascii="Times New Roman" w:hAnsi="Times New Roman"/>
          <w:sz w:val="24"/>
          <w:szCs w:val="24"/>
        </w:rPr>
        <w:t>Латышина</w:t>
      </w:r>
      <w:proofErr w:type="spellEnd"/>
      <w:r w:rsidRPr="00161D35">
        <w:rPr>
          <w:rFonts w:ascii="Times New Roman" w:hAnsi="Times New Roman"/>
          <w:sz w:val="24"/>
          <w:szCs w:val="24"/>
        </w:rPr>
        <w:t xml:space="preserve">  Д.И. Педагогика межнационального общения: Учебное пособие / Под. ред. проф. Д.И. </w:t>
      </w:r>
      <w:proofErr w:type="spellStart"/>
      <w:r w:rsidRPr="00161D35">
        <w:rPr>
          <w:rFonts w:ascii="Times New Roman" w:hAnsi="Times New Roman"/>
          <w:sz w:val="24"/>
          <w:szCs w:val="24"/>
        </w:rPr>
        <w:t>Латышиной</w:t>
      </w:r>
      <w:proofErr w:type="spellEnd"/>
      <w:r w:rsidRPr="00161D35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61D35">
        <w:rPr>
          <w:rFonts w:ascii="Times New Roman" w:hAnsi="Times New Roman"/>
          <w:sz w:val="24"/>
          <w:szCs w:val="24"/>
        </w:rPr>
        <w:t>Гардарики</w:t>
      </w:r>
      <w:proofErr w:type="spellEnd"/>
      <w:r w:rsidRPr="00161D35">
        <w:rPr>
          <w:rFonts w:ascii="Times New Roman" w:hAnsi="Times New Roman"/>
          <w:sz w:val="24"/>
          <w:szCs w:val="24"/>
        </w:rPr>
        <w:t>, 200. – 320 с.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161D35">
        <w:rPr>
          <w:rFonts w:ascii="Times New Roman" w:hAnsi="Times New Roman"/>
          <w:sz w:val="24"/>
          <w:szCs w:val="24"/>
        </w:rPr>
        <w:lastRenderedPageBreak/>
        <w:t>Методические рекомендации. Пособие для учителей общеобразовательной школы./Под ред. Данилюка А.Я. – М.: Просвещение, 2011. – 142с.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161D35">
        <w:rPr>
          <w:rFonts w:ascii="Times New Roman" w:hAnsi="Times New Roman"/>
          <w:sz w:val="24"/>
          <w:szCs w:val="24"/>
        </w:rPr>
        <w:t xml:space="preserve">Минчук А.В. Педагогические основы управления конфликтами в поликультурном образовательном пространстве университета. Автореферат. Ростов-на-Дону, 2004. 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161D35">
        <w:rPr>
          <w:rFonts w:ascii="Times New Roman" w:hAnsi="Times New Roman"/>
          <w:sz w:val="24"/>
          <w:szCs w:val="24"/>
        </w:rPr>
        <w:t>Ситько</w:t>
      </w:r>
      <w:proofErr w:type="spellEnd"/>
      <w:r w:rsidRPr="00161D35">
        <w:rPr>
          <w:rFonts w:ascii="Times New Roman" w:hAnsi="Times New Roman"/>
          <w:sz w:val="24"/>
          <w:szCs w:val="24"/>
        </w:rPr>
        <w:t xml:space="preserve"> Р.М. Мир детства в истории культуры. Программа спецкурса. /Ростов-на-Дону, 1997.</w:t>
      </w:r>
    </w:p>
    <w:p w:rsidR="00161D35" w:rsidRP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161D35">
        <w:rPr>
          <w:rFonts w:ascii="Times New Roman" w:hAnsi="Times New Roman"/>
          <w:sz w:val="24"/>
          <w:szCs w:val="24"/>
        </w:rPr>
        <w:t>Ситько</w:t>
      </w:r>
      <w:proofErr w:type="spellEnd"/>
      <w:r w:rsidRPr="00161D35">
        <w:rPr>
          <w:rFonts w:ascii="Times New Roman" w:hAnsi="Times New Roman"/>
          <w:sz w:val="24"/>
          <w:szCs w:val="24"/>
        </w:rPr>
        <w:t xml:space="preserve"> Р.М. </w:t>
      </w:r>
      <w:proofErr w:type="spellStart"/>
      <w:r w:rsidRPr="00161D35">
        <w:rPr>
          <w:rFonts w:ascii="Times New Roman" w:hAnsi="Times New Roman"/>
          <w:sz w:val="24"/>
          <w:szCs w:val="24"/>
        </w:rPr>
        <w:t>Этнопедагогика</w:t>
      </w:r>
      <w:proofErr w:type="spellEnd"/>
      <w:r w:rsidRPr="00161D35">
        <w:rPr>
          <w:rFonts w:ascii="Times New Roman" w:hAnsi="Times New Roman"/>
          <w:sz w:val="24"/>
          <w:szCs w:val="24"/>
        </w:rPr>
        <w:t>. Учебно-методический комплекс.- Ростов-на-Дону, 2006.</w:t>
      </w:r>
    </w:p>
    <w:p w:rsid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Персональный компьютер</w:t>
      </w:r>
    </w:p>
    <w:p w:rsid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Мультимедийный проектор</w:t>
      </w:r>
    </w:p>
    <w:p w:rsidR="00161D35" w:rsidRDefault="00161D35" w:rsidP="00161D35">
      <w:pPr>
        <w:pStyle w:val="a7"/>
        <w:numPr>
          <w:ilvl w:val="0"/>
          <w:numId w:val="17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Интерактивная доска</w:t>
      </w:r>
    </w:p>
    <w:p w:rsidR="00161D35" w:rsidRPr="003F7E4D" w:rsidRDefault="00161D35" w:rsidP="003F7E4D">
      <w:pPr>
        <w:pStyle w:val="a7"/>
        <w:rPr>
          <w:rFonts w:ascii="Times New Roman" w:hAnsi="Times New Roman"/>
          <w:b/>
          <w:sz w:val="24"/>
          <w:szCs w:val="24"/>
        </w:rPr>
      </w:pPr>
    </w:p>
    <w:sectPr w:rsidR="00161D35" w:rsidRPr="003F7E4D" w:rsidSect="00334B69">
      <w:footerReference w:type="default" r:id="rId11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772" w:rsidRDefault="003C2772">
      <w:pPr>
        <w:spacing w:after="0" w:line="240" w:lineRule="auto"/>
      </w:pPr>
      <w:r>
        <w:separator/>
      </w:r>
    </w:p>
  </w:endnote>
  <w:endnote w:type="continuationSeparator" w:id="0">
    <w:p w:rsidR="003C2772" w:rsidRDefault="003C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5B" w:rsidRDefault="00334B69">
    <w:pPr>
      <w:pStyle w:val="a9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6906895</wp:posOffset>
              </wp:positionH>
              <wp:positionV relativeFrom="page">
                <wp:posOffset>10057765</wp:posOffset>
              </wp:positionV>
              <wp:extent cx="152400" cy="194310"/>
              <wp:effectExtent l="127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C5B" w:rsidRDefault="00334B69">
                          <w:pPr>
                            <w:pStyle w:val="a9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0C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85pt;margin-top:791.95pt;width:12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3Lww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" filled="f" stroked="f">
              <v:textbox inset="0,0,0,0">
                <w:txbxContent>
                  <w:p w:rsidR="00A35C5B" w:rsidRDefault="00334B69">
                    <w:pPr>
                      <w:pStyle w:val="a9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00C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772" w:rsidRDefault="003C2772">
      <w:pPr>
        <w:spacing w:after="0" w:line="240" w:lineRule="auto"/>
      </w:pPr>
      <w:r>
        <w:separator/>
      </w:r>
    </w:p>
  </w:footnote>
  <w:footnote w:type="continuationSeparator" w:id="0">
    <w:p w:rsidR="003C2772" w:rsidRDefault="003C2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10885"/>
    <w:multiLevelType w:val="hybridMultilevel"/>
    <w:tmpl w:val="4EFA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1397D"/>
    <w:multiLevelType w:val="hybridMultilevel"/>
    <w:tmpl w:val="DD70BBDE"/>
    <w:lvl w:ilvl="0" w:tplc="E8C8E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B1B"/>
    <w:multiLevelType w:val="hybridMultilevel"/>
    <w:tmpl w:val="8854A9AE"/>
    <w:lvl w:ilvl="0" w:tplc="EF344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17565"/>
    <w:multiLevelType w:val="hybridMultilevel"/>
    <w:tmpl w:val="D040D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727DE5"/>
    <w:multiLevelType w:val="hybridMultilevel"/>
    <w:tmpl w:val="B64E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ACEC2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  <w:b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63CFD"/>
    <w:multiLevelType w:val="hybridMultilevel"/>
    <w:tmpl w:val="D27E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A0D19"/>
    <w:multiLevelType w:val="hybridMultilevel"/>
    <w:tmpl w:val="C756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B2CDA"/>
    <w:multiLevelType w:val="hybridMultilevel"/>
    <w:tmpl w:val="934A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64130"/>
    <w:multiLevelType w:val="hybridMultilevel"/>
    <w:tmpl w:val="1A987874"/>
    <w:lvl w:ilvl="0" w:tplc="B3147B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E2CA5"/>
    <w:multiLevelType w:val="hybridMultilevel"/>
    <w:tmpl w:val="D560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24A6D"/>
    <w:multiLevelType w:val="multilevel"/>
    <w:tmpl w:val="E5127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BC2057"/>
    <w:multiLevelType w:val="hybridMultilevel"/>
    <w:tmpl w:val="5EF65912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564E23AB"/>
    <w:multiLevelType w:val="hybridMultilevel"/>
    <w:tmpl w:val="CFC67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C292C"/>
    <w:multiLevelType w:val="hybridMultilevel"/>
    <w:tmpl w:val="2C505C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EB852B8">
      <w:numFmt w:val="bullet"/>
      <w:lvlText w:val="•"/>
      <w:lvlJc w:val="left"/>
      <w:pPr>
        <w:ind w:left="2869" w:hanging="108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A73548"/>
    <w:multiLevelType w:val="hybridMultilevel"/>
    <w:tmpl w:val="7B42F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243D5"/>
    <w:multiLevelType w:val="hybridMultilevel"/>
    <w:tmpl w:val="D108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819E5"/>
    <w:multiLevelType w:val="hybridMultilevel"/>
    <w:tmpl w:val="2342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3"/>
  </w:num>
  <w:num w:numId="6">
    <w:abstractNumId w:val="3"/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7"/>
  </w:num>
  <w:num w:numId="11">
    <w:abstractNumId w:val="2"/>
  </w:num>
  <w:num w:numId="12">
    <w:abstractNumId w:val="12"/>
  </w:num>
  <w:num w:numId="13">
    <w:abstractNumId w:val="1"/>
  </w:num>
  <w:num w:numId="14">
    <w:abstractNumId w:val="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09A"/>
    <w:rsid w:val="00067485"/>
    <w:rsid w:val="000757CC"/>
    <w:rsid w:val="00161D35"/>
    <w:rsid w:val="002A3D13"/>
    <w:rsid w:val="00300C27"/>
    <w:rsid w:val="00334B69"/>
    <w:rsid w:val="00387284"/>
    <w:rsid w:val="003C2772"/>
    <w:rsid w:val="003D6B9D"/>
    <w:rsid w:val="003F7E4D"/>
    <w:rsid w:val="00423823"/>
    <w:rsid w:val="00590475"/>
    <w:rsid w:val="00710510"/>
    <w:rsid w:val="009125AA"/>
    <w:rsid w:val="00AC509A"/>
    <w:rsid w:val="00B01E27"/>
    <w:rsid w:val="00D348D3"/>
    <w:rsid w:val="00DA34BE"/>
    <w:rsid w:val="00E67DAC"/>
    <w:rsid w:val="00FA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AB535ABD-856A-401B-89FF-5E920E07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7C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728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0757C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757CC"/>
    <w:rPr>
      <w:rFonts w:ascii="Calibri" w:eastAsia="Calibri" w:hAnsi="Calibri" w:cs="Times New Roman"/>
    </w:rPr>
  </w:style>
  <w:style w:type="paragraph" w:customStyle="1" w:styleId="a3">
    <w:name w:val="текст"/>
    <w:basedOn w:val="a"/>
    <w:rsid w:val="000757CC"/>
    <w:pPr>
      <w:spacing w:after="0" w:line="240" w:lineRule="auto"/>
      <w:ind w:firstLine="454"/>
      <w:jc w:val="both"/>
    </w:pPr>
    <w:rPr>
      <w:rFonts w:ascii="Arial" w:eastAsia="Times New Roman" w:hAnsi="Arial"/>
      <w:szCs w:val="24"/>
      <w:lang w:eastAsia="ru-RU"/>
    </w:rPr>
  </w:style>
  <w:style w:type="paragraph" w:styleId="a4">
    <w:name w:val="List Paragraph"/>
    <w:basedOn w:val="a"/>
    <w:uiPriority w:val="34"/>
    <w:qFormat/>
    <w:rsid w:val="000757CC"/>
    <w:pPr>
      <w:ind w:left="720"/>
      <w:contextualSpacing/>
    </w:pPr>
  </w:style>
  <w:style w:type="paragraph" w:styleId="a5">
    <w:name w:val="Normal (Web)"/>
    <w:basedOn w:val="a"/>
    <w:semiHidden/>
    <w:unhideWhenUsed/>
    <w:rsid w:val="00075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DA34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A34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DA34BE"/>
  </w:style>
  <w:style w:type="character" w:customStyle="1" w:styleId="c1c2">
    <w:name w:val="c1 c2"/>
    <w:rsid w:val="00DA34BE"/>
  </w:style>
  <w:style w:type="character" w:customStyle="1" w:styleId="apple-converted-space">
    <w:name w:val="apple-converted-space"/>
    <w:rsid w:val="00DA34BE"/>
  </w:style>
  <w:style w:type="paragraph" w:styleId="3">
    <w:name w:val="Body Text 3"/>
    <w:basedOn w:val="a"/>
    <w:link w:val="30"/>
    <w:uiPriority w:val="99"/>
    <w:semiHidden/>
    <w:unhideWhenUsed/>
    <w:rsid w:val="003872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87284"/>
    <w:rPr>
      <w:rFonts w:ascii="Calibri" w:eastAsia="Calibri" w:hAnsi="Calibri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38728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6">
    <w:name w:val="Hyperlink"/>
    <w:uiPriority w:val="99"/>
    <w:semiHidden/>
    <w:unhideWhenUsed/>
    <w:rsid w:val="00387284"/>
    <w:rPr>
      <w:color w:val="0000FF"/>
      <w:u w:val="single"/>
    </w:rPr>
  </w:style>
  <w:style w:type="paragraph" w:styleId="a7">
    <w:name w:val="No Spacing"/>
    <w:qFormat/>
    <w:rsid w:val="0038728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67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334B6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34B69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34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gendocs.ru/docs/index-360113.html?page=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o.gendocs.ru/docs/index-360113.html?page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.gendocs.ru/docs/index-360113.html?page=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5176</Words>
  <Characters>29505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АлимоваА</cp:lastModifiedBy>
  <cp:revision>8</cp:revision>
  <cp:lastPrinted>2014-10-09T16:16:00Z</cp:lastPrinted>
  <dcterms:created xsi:type="dcterms:W3CDTF">2014-06-15T08:23:00Z</dcterms:created>
  <dcterms:modified xsi:type="dcterms:W3CDTF">2023-11-22T06:03:00Z</dcterms:modified>
</cp:coreProperties>
</file>